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6739" w14:textId="543999F5" w:rsidR="007F7B9E" w:rsidRDefault="0013727F" w:rsidP="007F7B9E">
      <w:pPr>
        <w:rPr>
          <w:sz w:val="18"/>
          <w:szCs w:val="18"/>
        </w:rPr>
      </w:pPr>
      <w:r w:rsidRPr="00963EF4">
        <w:rPr>
          <w:noProof/>
          <w:lang w:eastAsia="en-GB"/>
        </w:rPr>
        <w:drawing>
          <wp:anchor distT="0" distB="0" distL="114300" distR="114300" simplePos="0" relativeHeight="251659264" behindDoc="1" locked="1" layoutInCell="1" allowOverlap="1" wp14:anchorId="40D44191" wp14:editId="1A21A49B">
            <wp:simplePos x="0" y="0"/>
            <wp:positionH relativeFrom="column">
              <wp:posOffset>-765175</wp:posOffset>
            </wp:positionH>
            <wp:positionV relativeFrom="paragraph">
              <wp:posOffset>-855980</wp:posOffset>
            </wp:positionV>
            <wp:extent cx="7749540" cy="2110105"/>
            <wp:effectExtent l="0" t="0" r="0"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610020" name="Picture 2" descr="Description: Statewide Precis"/>
                    <pic:cNvPicPr>
                      <a:picLocks noChangeAspect="1" noChangeArrowheads="1"/>
                    </pic:cNvPicPr>
                  </pic:nvPicPr>
                  <pic:blipFill rotWithShape="1">
                    <a:blip r:embed="rId8">
                      <a:extLst>
                        <a:ext uri="{28A0092B-C50C-407E-A947-70E740481C1C}">
                          <a14:useLocalDpi xmlns:a14="http://schemas.microsoft.com/office/drawing/2010/main" val="0"/>
                        </a:ext>
                      </a:extLst>
                    </a:blip>
                    <a:srcRect b="36703"/>
                    <a:stretch/>
                  </pic:blipFill>
                  <pic:spPr bwMode="auto">
                    <a:xfrm>
                      <a:off x="0" y="0"/>
                      <a:ext cx="7749540" cy="2110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1DA0CB" w14:textId="77777777" w:rsidR="0013727F" w:rsidRDefault="0013727F" w:rsidP="007F7B9E">
      <w:pPr>
        <w:rPr>
          <w:sz w:val="18"/>
          <w:szCs w:val="18"/>
        </w:rPr>
      </w:pPr>
    </w:p>
    <w:p w14:paraId="4EA72502" w14:textId="77777777" w:rsidR="0013727F" w:rsidRDefault="0013727F" w:rsidP="007F7B9E">
      <w:pPr>
        <w:rPr>
          <w:sz w:val="18"/>
          <w:szCs w:val="18"/>
        </w:rPr>
      </w:pPr>
    </w:p>
    <w:p w14:paraId="7D439E88" w14:textId="77777777" w:rsidR="0013727F" w:rsidRDefault="0013727F" w:rsidP="007F7B9E">
      <w:pPr>
        <w:rPr>
          <w:sz w:val="18"/>
          <w:szCs w:val="18"/>
        </w:rPr>
      </w:pPr>
    </w:p>
    <w:p w14:paraId="2625BB52" w14:textId="77777777" w:rsidR="0013727F" w:rsidRDefault="0013727F" w:rsidP="007F7B9E">
      <w:pPr>
        <w:rPr>
          <w:sz w:val="18"/>
          <w:szCs w:val="18"/>
        </w:rPr>
      </w:pPr>
    </w:p>
    <w:p w14:paraId="109012A2" w14:textId="77777777" w:rsidR="0013727F" w:rsidRDefault="0013727F" w:rsidP="007F7B9E">
      <w:pPr>
        <w:rPr>
          <w:sz w:val="18"/>
          <w:szCs w:val="18"/>
        </w:rPr>
      </w:pPr>
    </w:p>
    <w:p w14:paraId="02277C2A" w14:textId="77777777" w:rsidR="0013727F" w:rsidRDefault="0013727F" w:rsidP="007F7B9E">
      <w:pPr>
        <w:rPr>
          <w:sz w:val="18"/>
          <w:szCs w:val="18"/>
        </w:rPr>
      </w:pPr>
    </w:p>
    <w:p w14:paraId="3FD30A49" w14:textId="77777777" w:rsidR="0013727F" w:rsidRDefault="0013727F" w:rsidP="007F7B9E">
      <w:pPr>
        <w:rPr>
          <w:sz w:val="18"/>
          <w:szCs w:val="18"/>
        </w:rPr>
      </w:pPr>
    </w:p>
    <w:p w14:paraId="1E3E60C0" w14:textId="77777777" w:rsidR="0013727F" w:rsidRPr="00ED658C" w:rsidRDefault="0013727F" w:rsidP="007F7B9E">
      <w:pPr>
        <w:rPr>
          <w:sz w:val="18"/>
          <w:szCs w:val="18"/>
        </w:rPr>
      </w:pPr>
    </w:p>
    <w:p w14:paraId="1B3827A0" w14:textId="77777777" w:rsidR="0013727F" w:rsidRPr="00482B45" w:rsidRDefault="0013727F" w:rsidP="007F7B9E">
      <w:pPr>
        <w:jc w:val="center"/>
        <w:rPr>
          <w:rFonts w:ascii="Arial" w:hAnsi="Arial" w:cs="Arial"/>
          <w:b/>
          <w:sz w:val="10"/>
          <w:szCs w:val="10"/>
        </w:rPr>
      </w:pPr>
    </w:p>
    <w:p w14:paraId="29BEC22E" w14:textId="77777777" w:rsidR="00024F0D" w:rsidRPr="00DB0309" w:rsidRDefault="00024F0D" w:rsidP="007F7B9E">
      <w:pPr>
        <w:jc w:val="center"/>
        <w:rPr>
          <w:rFonts w:ascii="Arial" w:hAnsi="Arial" w:cs="Arial"/>
          <w:b/>
          <w:sz w:val="10"/>
          <w:szCs w:val="10"/>
        </w:rPr>
      </w:pPr>
    </w:p>
    <w:p w14:paraId="21749ABA" w14:textId="7CF3A2F0" w:rsidR="007F7B9E" w:rsidRPr="00D26DBC" w:rsidRDefault="007F7B9E" w:rsidP="007F7B9E">
      <w:pPr>
        <w:jc w:val="center"/>
        <w:rPr>
          <w:rFonts w:ascii="Arial" w:hAnsi="Arial" w:cs="Arial"/>
          <w:b/>
          <w:sz w:val="32"/>
        </w:rPr>
      </w:pPr>
      <w:r w:rsidRPr="00D26DBC">
        <w:rPr>
          <w:rFonts w:ascii="Arial" w:hAnsi="Arial" w:cs="Arial"/>
          <w:b/>
          <w:sz w:val="32"/>
        </w:rPr>
        <w:t>CONFIDENTIALITY AGREEMENT</w:t>
      </w:r>
    </w:p>
    <w:p w14:paraId="31ED7022" w14:textId="77777777" w:rsidR="00024F0D" w:rsidRPr="00DB0309" w:rsidRDefault="00024F0D" w:rsidP="007F7B9E">
      <w:pPr>
        <w:jc w:val="center"/>
        <w:rPr>
          <w:rFonts w:ascii="Arial" w:hAnsi="Arial" w:cs="Arial"/>
          <w:b/>
          <w:sz w:val="10"/>
          <w:szCs w:val="10"/>
        </w:rPr>
      </w:pPr>
    </w:p>
    <w:p w14:paraId="11608635" w14:textId="520E916D" w:rsidR="007F7B9E" w:rsidRPr="00DF3507" w:rsidRDefault="007F7B9E" w:rsidP="007F7B9E">
      <w:pPr>
        <w:jc w:val="center"/>
        <w:rPr>
          <w:rFonts w:ascii="Arial" w:hAnsi="Arial" w:cs="Arial"/>
          <w:b/>
          <w:sz w:val="10"/>
          <w:szCs w:val="10"/>
        </w:rPr>
      </w:pPr>
    </w:p>
    <w:tbl>
      <w:tblPr>
        <w:tblStyle w:val="TableGrid"/>
        <w:tblW w:w="10096" w:type="dxa"/>
        <w:tblInd w:w="-114" w:type="dxa"/>
        <w:tblLayout w:type="fixed"/>
        <w:tblLook w:val="04A0" w:firstRow="1" w:lastRow="0" w:firstColumn="1" w:lastColumn="0" w:noHBand="0" w:noVBand="1"/>
      </w:tblPr>
      <w:tblGrid>
        <w:gridCol w:w="2236"/>
        <w:gridCol w:w="1685"/>
        <w:gridCol w:w="16"/>
        <w:gridCol w:w="2126"/>
        <w:gridCol w:w="2410"/>
        <w:gridCol w:w="1623"/>
      </w:tblGrid>
      <w:tr w:rsidR="00F819FB" w14:paraId="44221726" w14:textId="77777777" w:rsidTr="009D1120">
        <w:trPr>
          <w:trHeight w:val="454"/>
        </w:trPr>
        <w:tc>
          <w:tcPr>
            <w:tcW w:w="2236" w:type="dxa"/>
            <w:vAlign w:val="center"/>
          </w:tcPr>
          <w:p w14:paraId="3F094F05" w14:textId="39504215" w:rsidR="00F819FB" w:rsidRPr="00F819FB" w:rsidRDefault="00F819FB" w:rsidP="00F819FB">
            <w:pPr>
              <w:jc w:val="right"/>
              <w:rPr>
                <w:rFonts w:ascii="Arial" w:hAnsi="Arial" w:cs="Arial"/>
                <w:sz w:val="22"/>
                <w:szCs w:val="22"/>
              </w:rPr>
            </w:pPr>
            <w:r w:rsidRPr="00F819FB">
              <w:rPr>
                <w:rFonts w:ascii="Arial" w:hAnsi="Arial" w:cs="Arial"/>
                <w:sz w:val="22"/>
                <w:szCs w:val="22"/>
              </w:rPr>
              <w:t>To</w:t>
            </w:r>
          </w:p>
        </w:tc>
        <w:tc>
          <w:tcPr>
            <w:tcW w:w="7860" w:type="dxa"/>
            <w:gridSpan w:val="5"/>
            <w:vAlign w:val="center"/>
          </w:tcPr>
          <w:p w14:paraId="1B774049" w14:textId="48E9F275" w:rsidR="00F819FB" w:rsidRDefault="00F819FB" w:rsidP="00F819FB">
            <w:pPr>
              <w:rPr>
                <w:rFonts w:ascii="Arial" w:hAnsi="Arial" w:cs="Arial"/>
                <w:sz w:val="22"/>
                <w:szCs w:val="22"/>
              </w:rPr>
            </w:pPr>
            <w:r w:rsidRPr="00F819FB">
              <w:rPr>
                <w:rFonts w:ascii="Arial" w:hAnsi="Arial" w:cs="Arial"/>
                <w:sz w:val="22"/>
                <w:szCs w:val="22"/>
              </w:rPr>
              <w:t>“The Agent”</w:t>
            </w:r>
          </w:p>
          <w:p w14:paraId="63295801" w14:textId="37A2A69A" w:rsidR="00F819FB" w:rsidRPr="00F819FB" w:rsidRDefault="00F819FB" w:rsidP="00F819FB">
            <w:pPr>
              <w:rPr>
                <w:rFonts w:ascii="Arial" w:hAnsi="Arial" w:cs="Arial"/>
                <w:sz w:val="22"/>
                <w:szCs w:val="22"/>
              </w:rPr>
            </w:pPr>
            <w:r w:rsidRPr="00F819FB">
              <w:rPr>
                <w:rFonts w:ascii="Arial" w:hAnsi="Arial" w:cs="Arial"/>
                <w:sz w:val="22"/>
                <w:szCs w:val="22"/>
              </w:rPr>
              <w:t xml:space="preserve">Finebay Holdings Pty Ltd – Licensee </w:t>
            </w:r>
            <w:r w:rsidR="00193416" w:rsidRPr="00F819FB">
              <w:rPr>
                <w:rFonts w:ascii="Arial" w:hAnsi="Arial" w:cs="Arial"/>
                <w:sz w:val="22"/>
                <w:szCs w:val="22"/>
              </w:rPr>
              <w:t>for</w:t>
            </w:r>
            <w:r w:rsidRPr="00F819FB">
              <w:rPr>
                <w:rFonts w:ascii="Arial" w:hAnsi="Arial" w:cs="Arial"/>
                <w:sz w:val="22"/>
                <w:szCs w:val="22"/>
              </w:rPr>
              <w:t xml:space="preserve"> Statewide Business Brokers  </w:t>
            </w:r>
          </w:p>
        </w:tc>
      </w:tr>
      <w:tr w:rsidR="00F819FB" w14:paraId="1CEE104B" w14:textId="77777777" w:rsidTr="009D1120">
        <w:trPr>
          <w:trHeight w:val="506"/>
        </w:trPr>
        <w:tc>
          <w:tcPr>
            <w:tcW w:w="2236" w:type="dxa"/>
            <w:vAlign w:val="center"/>
          </w:tcPr>
          <w:p w14:paraId="6ADEDF26" w14:textId="64EF041A" w:rsidR="00F819FB" w:rsidRPr="00F819FB" w:rsidRDefault="00F819FB" w:rsidP="00F819FB">
            <w:pPr>
              <w:jc w:val="right"/>
              <w:rPr>
                <w:rFonts w:ascii="Arial" w:hAnsi="Arial" w:cs="Arial"/>
                <w:sz w:val="22"/>
                <w:szCs w:val="22"/>
              </w:rPr>
            </w:pPr>
            <w:r w:rsidRPr="00F819FB">
              <w:rPr>
                <w:rFonts w:ascii="Arial" w:hAnsi="Arial" w:cs="Arial"/>
                <w:sz w:val="22"/>
                <w:szCs w:val="22"/>
              </w:rPr>
              <w:t xml:space="preserve">Confidential Information </w:t>
            </w:r>
          </w:p>
        </w:tc>
        <w:tc>
          <w:tcPr>
            <w:tcW w:w="7860" w:type="dxa"/>
            <w:gridSpan w:val="5"/>
            <w:vAlign w:val="center"/>
          </w:tcPr>
          <w:p w14:paraId="09B91883" w14:textId="407D43B2" w:rsidR="00F819FB" w:rsidRPr="009D1120" w:rsidRDefault="00F819FB" w:rsidP="00F819FB">
            <w:pPr>
              <w:pStyle w:val="Heading3"/>
              <w:tabs>
                <w:tab w:val="left" w:pos="2127"/>
              </w:tabs>
              <w:rPr>
                <w:b w:val="0"/>
                <w:szCs w:val="22"/>
              </w:rPr>
            </w:pPr>
            <w:r w:rsidRPr="009D1120">
              <w:rPr>
                <w:b w:val="0"/>
                <w:szCs w:val="22"/>
              </w:rPr>
              <w:t>Business Precis, Financial Statements, Budgets, Management Information, Product Information, Marketing Plans, Business Strategies, Supplier Agreements, Property &amp; Lease Information, Staff/Plant/Vehicles Schedules</w:t>
            </w:r>
          </w:p>
        </w:tc>
      </w:tr>
      <w:tr w:rsidR="00061EF6" w14:paraId="3085C8DF" w14:textId="77777777" w:rsidTr="00A85425">
        <w:trPr>
          <w:trHeight w:val="539"/>
        </w:trPr>
        <w:tc>
          <w:tcPr>
            <w:tcW w:w="2236" w:type="dxa"/>
            <w:vAlign w:val="center"/>
          </w:tcPr>
          <w:p w14:paraId="73F3C847" w14:textId="4FB768B6" w:rsidR="007F7B9E" w:rsidRPr="00F819FB" w:rsidRDefault="00144AC8" w:rsidP="009E5F75">
            <w:pPr>
              <w:jc w:val="right"/>
              <w:rPr>
                <w:rFonts w:ascii="Arial" w:hAnsi="Arial" w:cs="Arial"/>
                <w:sz w:val="22"/>
                <w:szCs w:val="22"/>
              </w:rPr>
            </w:pPr>
            <w:r w:rsidRPr="00F819FB">
              <w:rPr>
                <w:rFonts w:ascii="Arial" w:hAnsi="Arial" w:cs="Arial"/>
                <w:sz w:val="22"/>
                <w:szCs w:val="22"/>
              </w:rPr>
              <w:t>The Business</w:t>
            </w:r>
          </w:p>
        </w:tc>
        <w:tc>
          <w:tcPr>
            <w:tcW w:w="7860" w:type="dxa"/>
            <w:gridSpan w:val="5"/>
            <w:vAlign w:val="center"/>
          </w:tcPr>
          <w:p w14:paraId="6A5741D7" w14:textId="64BAF1FA" w:rsidR="007F7B9E" w:rsidRPr="001E04BC" w:rsidRDefault="007F7B9E" w:rsidP="00ED38D7">
            <w:pPr>
              <w:rPr>
                <w:rFonts w:ascii="Arial" w:hAnsi="Arial" w:cs="Arial"/>
                <w:sz w:val="22"/>
                <w:szCs w:val="22"/>
              </w:rPr>
            </w:pPr>
          </w:p>
        </w:tc>
      </w:tr>
      <w:tr w:rsidR="00061EF6" w14:paraId="38111C7C" w14:textId="77777777" w:rsidTr="00A85425">
        <w:trPr>
          <w:trHeight w:val="539"/>
        </w:trPr>
        <w:tc>
          <w:tcPr>
            <w:tcW w:w="2236" w:type="dxa"/>
            <w:vAlign w:val="center"/>
          </w:tcPr>
          <w:p w14:paraId="1777DED8" w14:textId="314671A3" w:rsidR="007F7B9E" w:rsidRPr="00F819FB" w:rsidRDefault="00144AC8" w:rsidP="009E5F75">
            <w:pPr>
              <w:jc w:val="right"/>
              <w:rPr>
                <w:rFonts w:ascii="Arial" w:hAnsi="Arial" w:cs="Arial"/>
                <w:sz w:val="22"/>
                <w:szCs w:val="22"/>
              </w:rPr>
            </w:pPr>
            <w:bookmarkStart w:id="0" w:name="_GoBack"/>
            <w:r>
              <w:rPr>
                <w:rFonts w:ascii="Arial" w:hAnsi="Arial" w:cs="Arial"/>
                <w:sz w:val="22"/>
                <w:szCs w:val="22"/>
              </w:rPr>
              <w:t>Date</w:t>
            </w:r>
            <w:bookmarkEnd w:id="0"/>
          </w:p>
        </w:tc>
        <w:tc>
          <w:tcPr>
            <w:tcW w:w="7860" w:type="dxa"/>
            <w:gridSpan w:val="5"/>
            <w:vAlign w:val="center"/>
          </w:tcPr>
          <w:p w14:paraId="6CACB10C" w14:textId="33B0888A" w:rsidR="007F7B9E" w:rsidRPr="00F819FB" w:rsidRDefault="007F7B9E" w:rsidP="00ED38D7">
            <w:pPr>
              <w:rPr>
                <w:rFonts w:ascii="Arial" w:hAnsi="Arial" w:cs="Arial"/>
                <w:sz w:val="22"/>
                <w:szCs w:val="22"/>
              </w:rPr>
            </w:pPr>
          </w:p>
        </w:tc>
      </w:tr>
      <w:tr w:rsidR="00061EF6" w14:paraId="79584719" w14:textId="77777777" w:rsidTr="00A85425">
        <w:trPr>
          <w:trHeight w:val="539"/>
        </w:trPr>
        <w:tc>
          <w:tcPr>
            <w:tcW w:w="2236" w:type="dxa"/>
            <w:vAlign w:val="center"/>
          </w:tcPr>
          <w:p w14:paraId="5BCE9AC9" w14:textId="035A9E7F" w:rsidR="009E5F75" w:rsidRPr="00F819FB" w:rsidRDefault="007F7B9E" w:rsidP="009E5F75">
            <w:pPr>
              <w:jc w:val="right"/>
              <w:rPr>
                <w:rFonts w:ascii="Arial" w:hAnsi="Arial" w:cs="Arial"/>
                <w:sz w:val="22"/>
                <w:szCs w:val="22"/>
              </w:rPr>
            </w:pPr>
            <w:r w:rsidRPr="00F819FB">
              <w:rPr>
                <w:rFonts w:ascii="Arial" w:hAnsi="Arial" w:cs="Arial"/>
                <w:sz w:val="22"/>
                <w:szCs w:val="22"/>
              </w:rPr>
              <w:t xml:space="preserve">Recipient’s </w:t>
            </w:r>
          </w:p>
          <w:p w14:paraId="037E9618" w14:textId="5159D14D" w:rsidR="007F7B9E" w:rsidRPr="00F819FB" w:rsidRDefault="007F7B9E" w:rsidP="009E5F75">
            <w:pPr>
              <w:jc w:val="right"/>
              <w:rPr>
                <w:rFonts w:ascii="Arial" w:hAnsi="Arial" w:cs="Arial"/>
                <w:sz w:val="22"/>
                <w:szCs w:val="22"/>
              </w:rPr>
            </w:pPr>
            <w:r w:rsidRPr="00F819FB">
              <w:rPr>
                <w:rFonts w:ascii="Arial" w:hAnsi="Arial" w:cs="Arial"/>
                <w:sz w:val="22"/>
                <w:szCs w:val="22"/>
              </w:rPr>
              <w:t>Full Name</w:t>
            </w:r>
          </w:p>
        </w:tc>
        <w:tc>
          <w:tcPr>
            <w:tcW w:w="7860" w:type="dxa"/>
            <w:gridSpan w:val="5"/>
            <w:vAlign w:val="center"/>
          </w:tcPr>
          <w:p w14:paraId="2A50D06A" w14:textId="36388F36" w:rsidR="007F7B9E" w:rsidRPr="00F819FB" w:rsidRDefault="007F7B9E" w:rsidP="00156935">
            <w:pPr>
              <w:rPr>
                <w:rFonts w:ascii="Arial" w:eastAsia="Times New Roman" w:hAnsi="Arial" w:cs="Arial"/>
                <w:sz w:val="22"/>
                <w:szCs w:val="22"/>
                <w:lang w:eastAsia="en-GB"/>
              </w:rPr>
            </w:pPr>
          </w:p>
        </w:tc>
      </w:tr>
      <w:tr w:rsidR="00061EF6" w14:paraId="63095325" w14:textId="77777777" w:rsidTr="00A85425">
        <w:trPr>
          <w:trHeight w:val="539"/>
        </w:trPr>
        <w:tc>
          <w:tcPr>
            <w:tcW w:w="2236" w:type="dxa"/>
            <w:vAlign w:val="center"/>
          </w:tcPr>
          <w:p w14:paraId="4AAC8D0E" w14:textId="32DACCDB" w:rsidR="007F7B9E" w:rsidRPr="00F819FB" w:rsidRDefault="00C52626" w:rsidP="009E5F75">
            <w:pPr>
              <w:jc w:val="right"/>
              <w:rPr>
                <w:rFonts w:ascii="Arial" w:hAnsi="Arial" w:cs="Arial"/>
                <w:sz w:val="22"/>
                <w:szCs w:val="22"/>
              </w:rPr>
            </w:pPr>
            <w:r w:rsidRPr="00F819FB">
              <w:rPr>
                <w:rFonts w:ascii="Arial" w:hAnsi="Arial" w:cs="Arial"/>
                <w:sz w:val="22"/>
                <w:szCs w:val="22"/>
              </w:rPr>
              <w:t xml:space="preserve">Street </w:t>
            </w:r>
            <w:r w:rsidR="007F7B9E" w:rsidRPr="00F819FB">
              <w:rPr>
                <w:rFonts w:ascii="Arial" w:hAnsi="Arial" w:cs="Arial"/>
                <w:sz w:val="22"/>
                <w:szCs w:val="22"/>
              </w:rPr>
              <w:t>Address</w:t>
            </w:r>
          </w:p>
        </w:tc>
        <w:tc>
          <w:tcPr>
            <w:tcW w:w="7860" w:type="dxa"/>
            <w:gridSpan w:val="5"/>
            <w:vAlign w:val="center"/>
          </w:tcPr>
          <w:p w14:paraId="58AC3F68" w14:textId="1DDE844C" w:rsidR="007F7B9E" w:rsidRPr="00F819FB" w:rsidRDefault="007F7B9E" w:rsidP="009E5F75">
            <w:pPr>
              <w:rPr>
                <w:rFonts w:ascii="Arial" w:hAnsi="Arial" w:cs="Arial"/>
                <w:sz w:val="22"/>
                <w:szCs w:val="22"/>
              </w:rPr>
            </w:pPr>
          </w:p>
        </w:tc>
      </w:tr>
      <w:tr w:rsidR="00061EF6" w14:paraId="320B4220" w14:textId="77777777" w:rsidTr="00A85425">
        <w:trPr>
          <w:trHeight w:val="539"/>
        </w:trPr>
        <w:tc>
          <w:tcPr>
            <w:tcW w:w="2236" w:type="dxa"/>
            <w:vAlign w:val="center"/>
          </w:tcPr>
          <w:p w14:paraId="77C78E86" w14:textId="4DDE7E7C" w:rsidR="007F7B9E" w:rsidRPr="00F819FB" w:rsidRDefault="007F7B9E" w:rsidP="009E5F75">
            <w:pPr>
              <w:jc w:val="right"/>
              <w:rPr>
                <w:rFonts w:ascii="Arial" w:hAnsi="Arial" w:cs="Arial"/>
                <w:sz w:val="22"/>
                <w:szCs w:val="22"/>
              </w:rPr>
            </w:pPr>
            <w:r w:rsidRPr="00F819FB">
              <w:rPr>
                <w:rFonts w:ascii="Arial" w:hAnsi="Arial" w:cs="Arial"/>
                <w:sz w:val="22"/>
                <w:szCs w:val="22"/>
              </w:rPr>
              <w:t>Phone Number</w:t>
            </w:r>
          </w:p>
        </w:tc>
        <w:tc>
          <w:tcPr>
            <w:tcW w:w="7860" w:type="dxa"/>
            <w:gridSpan w:val="5"/>
            <w:vAlign w:val="center"/>
          </w:tcPr>
          <w:p w14:paraId="3DB3B3F3" w14:textId="3343798F" w:rsidR="007F7B9E" w:rsidRPr="00F819FB" w:rsidRDefault="007F7B9E" w:rsidP="009E5F75">
            <w:pPr>
              <w:rPr>
                <w:rFonts w:ascii="Arial" w:hAnsi="Arial" w:cs="Arial"/>
                <w:sz w:val="22"/>
                <w:szCs w:val="22"/>
              </w:rPr>
            </w:pPr>
          </w:p>
        </w:tc>
      </w:tr>
      <w:tr w:rsidR="00061EF6" w14:paraId="69098AED" w14:textId="77777777" w:rsidTr="00A85425">
        <w:trPr>
          <w:trHeight w:val="539"/>
        </w:trPr>
        <w:tc>
          <w:tcPr>
            <w:tcW w:w="2236" w:type="dxa"/>
            <w:vAlign w:val="center"/>
          </w:tcPr>
          <w:p w14:paraId="74F49F16" w14:textId="43C73F91" w:rsidR="007F7B9E" w:rsidRPr="00F819FB" w:rsidRDefault="007F7B9E" w:rsidP="009E5F75">
            <w:pPr>
              <w:jc w:val="right"/>
              <w:rPr>
                <w:rFonts w:ascii="Arial" w:hAnsi="Arial" w:cs="Arial"/>
                <w:sz w:val="22"/>
                <w:szCs w:val="22"/>
              </w:rPr>
            </w:pPr>
            <w:r w:rsidRPr="00F819FB">
              <w:rPr>
                <w:rFonts w:ascii="Arial" w:hAnsi="Arial" w:cs="Arial"/>
                <w:sz w:val="22"/>
                <w:szCs w:val="22"/>
              </w:rPr>
              <w:t>Email Address</w:t>
            </w:r>
          </w:p>
        </w:tc>
        <w:tc>
          <w:tcPr>
            <w:tcW w:w="7860" w:type="dxa"/>
            <w:gridSpan w:val="5"/>
            <w:vAlign w:val="center"/>
          </w:tcPr>
          <w:p w14:paraId="67880A8C" w14:textId="0EF1B6EB" w:rsidR="007F7B9E" w:rsidRPr="00F819FB" w:rsidRDefault="007F7B9E" w:rsidP="00D247A5">
            <w:pPr>
              <w:rPr>
                <w:rFonts w:ascii="Arial" w:eastAsia="Times New Roman" w:hAnsi="Arial" w:cs="Arial"/>
                <w:sz w:val="22"/>
                <w:szCs w:val="22"/>
                <w:lang w:eastAsia="en-GB"/>
              </w:rPr>
            </w:pPr>
          </w:p>
        </w:tc>
      </w:tr>
      <w:tr w:rsidR="007539F2" w14:paraId="7C1DFBD7" w14:textId="77777777" w:rsidTr="00A85425">
        <w:trPr>
          <w:trHeight w:val="539"/>
        </w:trPr>
        <w:tc>
          <w:tcPr>
            <w:tcW w:w="2236" w:type="dxa"/>
            <w:vAlign w:val="center"/>
          </w:tcPr>
          <w:p w14:paraId="2E239FC8" w14:textId="1247CA52" w:rsidR="007F7B9E" w:rsidRPr="00F819FB" w:rsidRDefault="00E67189" w:rsidP="009E5F75">
            <w:pPr>
              <w:jc w:val="right"/>
              <w:rPr>
                <w:rFonts w:ascii="Arial" w:hAnsi="Arial" w:cs="Arial"/>
                <w:sz w:val="22"/>
                <w:szCs w:val="22"/>
                <w:highlight w:val="yellow"/>
              </w:rPr>
            </w:pPr>
            <w:r w:rsidRPr="00F819FB">
              <w:rPr>
                <w:rFonts w:ascii="Arial" w:hAnsi="Arial" w:cs="Arial"/>
                <w:sz w:val="22"/>
                <w:szCs w:val="22"/>
              </w:rPr>
              <w:t>Recipient’s</w:t>
            </w:r>
            <w:r w:rsidR="007F7B9E" w:rsidRPr="00F819FB">
              <w:rPr>
                <w:rFonts w:ascii="Arial" w:hAnsi="Arial" w:cs="Arial"/>
                <w:sz w:val="22"/>
                <w:szCs w:val="22"/>
              </w:rPr>
              <w:t xml:space="preserve"> </w:t>
            </w:r>
            <w:r w:rsidRPr="00F819FB">
              <w:rPr>
                <w:rFonts w:ascii="Arial" w:hAnsi="Arial" w:cs="Arial"/>
                <w:sz w:val="22"/>
                <w:szCs w:val="22"/>
              </w:rPr>
              <w:t>C</w:t>
            </w:r>
            <w:r w:rsidR="007F7B9E" w:rsidRPr="00F819FB">
              <w:rPr>
                <w:rFonts w:ascii="Arial" w:hAnsi="Arial" w:cs="Arial"/>
                <w:sz w:val="22"/>
                <w:szCs w:val="22"/>
              </w:rPr>
              <w:t xml:space="preserve">urrent </w:t>
            </w:r>
            <w:r w:rsidRPr="00F819FB">
              <w:rPr>
                <w:rFonts w:ascii="Arial" w:hAnsi="Arial" w:cs="Arial"/>
                <w:sz w:val="22"/>
                <w:szCs w:val="22"/>
              </w:rPr>
              <w:t>I</w:t>
            </w:r>
            <w:r w:rsidR="007F7B9E" w:rsidRPr="00F819FB">
              <w:rPr>
                <w:rFonts w:ascii="Arial" w:hAnsi="Arial" w:cs="Arial"/>
                <w:sz w:val="22"/>
                <w:szCs w:val="22"/>
              </w:rPr>
              <w:t>ndustry</w:t>
            </w:r>
          </w:p>
        </w:tc>
        <w:tc>
          <w:tcPr>
            <w:tcW w:w="7860" w:type="dxa"/>
            <w:gridSpan w:val="5"/>
            <w:vAlign w:val="center"/>
          </w:tcPr>
          <w:p w14:paraId="27B594E6" w14:textId="77777777" w:rsidR="007F7B9E" w:rsidRPr="00F819FB" w:rsidRDefault="007F7B9E" w:rsidP="009E5F75">
            <w:pPr>
              <w:rPr>
                <w:rFonts w:ascii="Arial" w:hAnsi="Arial" w:cs="Arial"/>
                <w:sz w:val="22"/>
                <w:szCs w:val="22"/>
              </w:rPr>
            </w:pPr>
          </w:p>
        </w:tc>
      </w:tr>
      <w:tr w:rsidR="007539F2" w14:paraId="3D15994D" w14:textId="77777777" w:rsidTr="00A85425">
        <w:trPr>
          <w:trHeight w:val="539"/>
        </w:trPr>
        <w:tc>
          <w:tcPr>
            <w:tcW w:w="2236" w:type="dxa"/>
            <w:vAlign w:val="center"/>
          </w:tcPr>
          <w:p w14:paraId="25536177" w14:textId="144E6426" w:rsidR="007F7B9E" w:rsidRPr="00F819FB" w:rsidRDefault="00E67189" w:rsidP="009E5F75">
            <w:pPr>
              <w:jc w:val="right"/>
              <w:rPr>
                <w:rFonts w:ascii="Arial" w:hAnsi="Arial" w:cs="Arial"/>
                <w:sz w:val="22"/>
                <w:szCs w:val="22"/>
              </w:rPr>
            </w:pPr>
            <w:r w:rsidRPr="00F819FB">
              <w:rPr>
                <w:rFonts w:ascii="Arial" w:hAnsi="Arial" w:cs="Arial"/>
                <w:sz w:val="22"/>
                <w:szCs w:val="22"/>
              </w:rPr>
              <w:t>Recipient’s</w:t>
            </w:r>
            <w:r w:rsidR="009E5F75" w:rsidRPr="00F819FB">
              <w:rPr>
                <w:rFonts w:ascii="Arial" w:hAnsi="Arial" w:cs="Arial"/>
                <w:sz w:val="22"/>
                <w:szCs w:val="22"/>
              </w:rPr>
              <w:t xml:space="preserve"> </w:t>
            </w:r>
            <w:r w:rsidRPr="00F819FB">
              <w:rPr>
                <w:rFonts w:ascii="Arial" w:hAnsi="Arial" w:cs="Arial"/>
                <w:sz w:val="22"/>
                <w:szCs w:val="22"/>
              </w:rPr>
              <w:t>C</w:t>
            </w:r>
            <w:r w:rsidR="009E5F75" w:rsidRPr="00F819FB">
              <w:rPr>
                <w:rFonts w:ascii="Arial" w:hAnsi="Arial" w:cs="Arial"/>
                <w:sz w:val="22"/>
                <w:szCs w:val="22"/>
              </w:rPr>
              <w:t xml:space="preserve">urrent Business </w:t>
            </w:r>
            <w:r w:rsidR="007F7B9E" w:rsidRPr="00F819FB">
              <w:rPr>
                <w:rFonts w:ascii="Arial" w:hAnsi="Arial" w:cs="Arial"/>
                <w:sz w:val="22"/>
                <w:szCs w:val="22"/>
              </w:rPr>
              <w:t>Name</w:t>
            </w:r>
          </w:p>
        </w:tc>
        <w:tc>
          <w:tcPr>
            <w:tcW w:w="7860" w:type="dxa"/>
            <w:gridSpan w:val="5"/>
            <w:vAlign w:val="center"/>
          </w:tcPr>
          <w:p w14:paraId="0ACEDD89" w14:textId="77777777" w:rsidR="007F7B9E" w:rsidRPr="00F819FB" w:rsidRDefault="007F7B9E" w:rsidP="009E5F75">
            <w:pPr>
              <w:rPr>
                <w:rFonts w:ascii="Arial" w:hAnsi="Arial" w:cs="Arial"/>
                <w:sz w:val="22"/>
                <w:szCs w:val="22"/>
              </w:rPr>
            </w:pPr>
          </w:p>
        </w:tc>
      </w:tr>
      <w:tr w:rsidR="00E67189" w14:paraId="40191C3B" w14:textId="77777777" w:rsidTr="009D1120">
        <w:trPr>
          <w:trHeight w:val="409"/>
        </w:trPr>
        <w:tc>
          <w:tcPr>
            <w:tcW w:w="2236" w:type="dxa"/>
            <w:vMerge w:val="restart"/>
            <w:vAlign w:val="center"/>
          </w:tcPr>
          <w:p w14:paraId="13E1259C" w14:textId="23DDD89A" w:rsidR="00E67189" w:rsidRPr="00376DC0" w:rsidRDefault="00E62DBF" w:rsidP="004E3B8F">
            <w:pPr>
              <w:jc w:val="right"/>
              <w:rPr>
                <w:rFonts w:ascii="Arial" w:hAnsi="Arial" w:cs="Arial"/>
                <w:sz w:val="21"/>
                <w:szCs w:val="21"/>
              </w:rPr>
            </w:pPr>
            <w:r w:rsidRPr="00376DC0">
              <w:rPr>
                <w:rFonts w:ascii="Arial" w:hAnsi="Arial" w:cs="Arial"/>
                <w:sz w:val="21"/>
                <w:szCs w:val="21"/>
              </w:rPr>
              <w:t>Funding required</w:t>
            </w:r>
            <w:r w:rsidR="00E67189" w:rsidRPr="00376DC0">
              <w:rPr>
                <w:rFonts w:ascii="Arial" w:hAnsi="Arial" w:cs="Arial"/>
                <w:sz w:val="21"/>
                <w:szCs w:val="21"/>
              </w:rPr>
              <w:t xml:space="preserve"> </w:t>
            </w:r>
            <w:r w:rsidR="009D1120">
              <w:rPr>
                <w:rFonts w:ascii="Arial" w:hAnsi="Arial" w:cs="Arial"/>
                <w:sz w:val="21"/>
                <w:szCs w:val="21"/>
              </w:rPr>
              <w:t>if</w:t>
            </w:r>
            <w:r w:rsidRPr="00376DC0">
              <w:rPr>
                <w:rFonts w:ascii="Arial" w:hAnsi="Arial" w:cs="Arial"/>
                <w:sz w:val="21"/>
                <w:szCs w:val="21"/>
              </w:rPr>
              <w:t xml:space="preserve"> purchas</w:t>
            </w:r>
            <w:r w:rsidR="009D1120">
              <w:rPr>
                <w:rFonts w:ascii="Arial" w:hAnsi="Arial" w:cs="Arial"/>
                <w:sz w:val="21"/>
                <w:szCs w:val="21"/>
              </w:rPr>
              <w:t>ing</w:t>
            </w:r>
            <w:r w:rsidR="00376DC0" w:rsidRPr="00376DC0">
              <w:rPr>
                <w:rFonts w:ascii="Arial" w:hAnsi="Arial" w:cs="Arial"/>
                <w:sz w:val="21"/>
                <w:szCs w:val="21"/>
              </w:rPr>
              <w:t xml:space="preserve"> </w:t>
            </w:r>
            <w:r w:rsidRPr="00376DC0">
              <w:rPr>
                <w:rFonts w:ascii="Arial" w:hAnsi="Arial" w:cs="Arial"/>
                <w:sz w:val="21"/>
                <w:szCs w:val="21"/>
              </w:rPr>
              <w:t>business</w:t>
            </w:r>
          </w:p>
          <w:p w14:paraId="042431F5" w14:textId="4AE2E4EE" w:rsidR="00E67189" w:rsidRPr="00313A1C" w:rsidRDefault="00E67189" w:rsidP="004E3B8F">
            <w:pPr>
              <w:jc w:val="right"/>
              <w:rPr>
                <w:rFonts w:ascii="Arial" w:hAnsi="Arial" w:cs="Arial"/>
                <w:sz w:val="18"/>
                <w:szCs w:val="18"/>
              </w:rPr>
            </w:pPr>
            <w:r w:rsidRPr="00313A1C">
              <w:rPr>
                <w:rFonts w:ascii="Arial" w:hAnsi="Arial" w:cs="Arial"/>
                <w:sz w:val="18"/>
                <w:szCs w:val="18"/>
              </w:rPr>
              <w:t>(circle</w:t>
            </w:r>
            <w:r w:rsidR="00313A1C" w:rsidRPr="00313A1C">
              <w:rPr>
                <w:rFonts w:ascii="Arial" w:hAnsi="Arial" w:cs="Arial"/>
                <w:sz w:val="18"/>
                <w:szCs w:val="18"/>
              </w:rPr>
              <w:t xml:space="preserve"> or tick</w:t>
            </w:r>
            <w:r w:rsidRPr="00313A1C">
              <w:rPr>
                <w:rFonts w:ascii="Arial" w:hAnsi="Arial" w:cs="Arial"/>
                <w:sz w:val="18"/>
                <w:szCs w:val="18"/>
              </w:rPr>
              <w:t xml:space="preserve"> one)</w:t>
            </w:r>
          </w:p>
        </w:tc>
        <w:tc>
          <w:tcPr>
            <w:tcW w:w="1685" w:type="dxa"/>
            <w:vAlign w:val="center"/>
          </w:tcPr>
          <w:p w14:paraId="5E9C1B5C" w14:textId="4D9B963F" w:rsidR="00E67189" w:rsidRPr="00EE5046" w:rsidRDefault="00E67189" w:rsidP="009E5F75">
            <w:pPr>
              <w:jc w:val="center"/>
              <w:rPr>
                <w:rFonts w:ascii="Arial" w:hAnsi="Arial" w:cs="Arial"/>
                <w:sz w:val="22"/>
                <w:szCs w:val="22"/>
              </w:rPr>
            </w:pPr>
            <w:r>
              <w:rPr>
                <w:rFonts w:ascii="Arial" w:hAnsi="Arial" w:cs="Arial"/>
                <w:sz w:val="22"/>
                <w:szCs w:val="22"/>
              </w:rPr>
              <w:t>None</w:t>
            </w:r>
          </w:p>
        </w:tc>
        <w:tc>
          <w:tcPr>
            <w:tcW w:w="2142" w:type="dxa"/>
            <w:gridSpan w:val="2"/>
            <w:vAlign w:val="center"/>
          </w:tcPr>
          <w:p w14:paraId="545582BF" w14:textId="09B2244F" w:rsidR="00E67189" w:rsidRPr="00EE5046" w:rsidRDefault="00040003" w:rsidP="009E5F75">
            <w:pPr>
              <w:jc w:val="center"/>
              <w:rPr>
                <w:rFonts w:ascii="Arial" w:hAnsi="Arial" w:cs="Arial"/>
                <w:sz w:val="22"/>
                <w:szCs w:val="22"/>
              </w:rPr>
            </w:pPr>
            <w:r>
              <w:rPr>
                <w:rFonts w:ascii="Arial" w:hAnsi="Arial" w:cs="Arial"/>
                <w:sz w:val="22"/>
                <w:szCs w:val="22"/>
              </w:rPr>
              <w:t xml:space="preserve">Under </w:t>
            </w:r>
            <w:r w:rsidRPr="00AA4F65">
              <w:rPr>
                <w:rFonts w:ascii="Arial" w:hAnsi="Arial" w:cs="Arial"/>
                <w:sz w:val="22"/>
                <w:szCs w:val="22"/>
              </w:rPr>
              <w:t>$250,000</w:t>
            </w:r>
          </w:p>
        </w:tc>
        <w:tc>
          <w:tcPr>
            <w:tcW w:w="4033" w:type="dxa"/>
            <w:gridSpan w:val="2"/>
            <w:vAlign w:val="center"/>
          </w:tcPr>
          <w:p w14:paraId="13305427" w14:textId="78B2CFAE" w:rsidR="00E67189" w:rsidRPr="00EE5046" w:rsidRDefault="00EF3D8A" w:rsidP="009E5F75">
            <w:pPr>
              <w:jc w:val="center"/>
              <w:rPr>
                <w:rFonts w:ascii="Arial" w:hAnsi="Arial" w:cs="Arial"/>
                <w:sz w:val="22"/>
                <w:szCs w:val="22"/>
              </w:rPr>
            </w:pPr>
            <w:r w:rsidRPr="00EE5046">
              <w:rPr>
                <w:rFonts w:ascii="Arial" w:hAnsi="Arial" w:cs="Arial"/>
                <w:sz w:val="22"/>
                <w:szCs w:val="22"/>
              </w:rPr>
              <w:t>$500,000 - $1,000,000</w:t>
            </w:r>
          </w:p>
        </w:tc>
      </w:tr>
      <w:tr w:rsidR="00E67189" w14:paraId="408831DC" w14:textId="77777777" w:rsidTr="009D1120">
        <w:trPr>
          <w:trHeight w:val="423"/>
        </w:trPr>
        <w:tc>
          <w:tcPr>
            <w:tcW w:w="2236" w:type="dxa"/>
            <w:vMerge/>
          </w:tcPr>
          <w:p w14:paraId="247CD1BB" w14:textId="77777777" w:rsidR="00E67189" w:rsidRPr="00EE5046" w:rsidRDefault="00E67189" w:rsidP="00EE5046">
            <w:pPr>
              <w:jc w:val="right"/>
              <w:rPr>
                <w:rFonts w:ascii="Arial" w:hAnsi="Arial" w:cs="Arial"/>
                <w:sz w:val="22"/>
                <w:szCs w:val="22"/>
              </w:rPr>
            </w:pPr>
          </w:p>
        </w:tc>
        <w:tc>
          <w:tcPr>
            <w:tcW w:w="3827" w:type="dxa"/>
            <w:gridSpan w:val="3"/>
            <w:vAlign w:val="center"/>
          </w:tcPr>
          <w:p w14:paraId="0018CFE7" w14:textId="7ECDD170" w:rsidR="00E67189" w:rsidRPr="00EE5046" w:rsidRDefault="00EF3D8A" w:rsidP="009E5F75">
            <w:pPr>
              <w:jc w:val="center"/>
              <w:rPr>
                <w:rFonts w:ascii="Arial" w:hAnsi="Arial" w:cs="Arial"/>
                <w:sz w:val="22"/>
                <w:szCs w:val="22"/>
              </w:rPr>
            </w:pPr>
            <w:r w:rsidRPr="00EE5046">
              <w:rPr>
                <w:rFonts w:ascii="Arial" w:hAnsi="Arial" w:cs="Arial"/>
                <w:sz w:val="22"/>
                <w:szCs w:val="22"/>
              </w:rPr>
              <w:t>$250,000</w:t>
            </w:r>
            <w:r>
              <w:rPr>
                <w:rFonts w:ascii="Arial" w:hAnsi="Arial" w:cs="Arial"/>
                <w:sz w:val="22"/>
                <w:szCs w:val="22"/>
              </w:rPr>
              <w:t xml:space="preserve"> </w:t>
            </w:r>
            <w:r w:rsidRPr="00EE5046">
              <w:rPr>
                <w:rFonts w:ascii="Arial" w:hAnsi="Arial" w:cs="Arial"/>
                <w:sz w:val="22"/>
                <w:szCs w:val="22"/>
              </w:rPr>
              <w:t>-</w:t>
            </w:r>
            <w:r>
              <w:rPr>
                <w:rFonts w:ascii="Arial" w:hAnsi="Arial" w:cs="Arial"/>
                <w:sz w:val="22"/>
                <w:szCs w:val="22"/>
              </w:rPr>
              <w:t xml:space="preserve"> </w:t>
            </w:r>
            <w:r w:rsidRPr="00EE5046">
              <w:rPr>
                <w:rFonts w:ascii="Arial" w:hAnsi="Arial" w:cs="Arial"/>
                <w:sz w:val="22"/>
                <w:szCs w:val="22"/>
              </w:rPr>
              <w:t>$500,000</w:t>
            </w:r>
          </w:p>
        </w:tc>
        <w:tc>
          <w:tcPr>
            <w:tcW w:w="4033" w:type="dxa"/>
            <w:gridSpan w:val="2"/>
            <w:vAlign w:val="center"/>
          </w:tcPr>
          <w:p w14:paraId="6386AC2D" w14:textId="23A238C3" w:rsidR="00E67189" w:rsidRPr="00EE5046" w:rsidRDefault="00EF3D8A" w:rsidP="009E5F75">
            <w:pPr>
              <w:jc w:val="center"/>
              <w:rPr>
                <w:rFonts w:ascii="Arial" w:hAnsi="Arial" w:cs="Arial"/>
                <w:sz w:val="22"/>
                <w:szCs w:val="22"/>
              </w:rPr>
            </w:pPr>
            <w:r>
              <w:rPr>
                <w:rFonts w:ascii="Arial" w:hAnsi="Arial" w:cs="Arial"/>
                <w:sz w:val="22"/>
                <w:szCs w:val="22"/>
              </w:rPr>
              <w:t>Over</w:t>
            </w:r>
            <w:r w:rsidR="00E67189" w:rsidRPr="00EE5046">
              <w:rPr>
                <w:rFonts w:ascii="Arial" w:hAnsi="Arial" w:cs="Arial"/>
                <w:sz w:val="22"/>
                <w:szCs w:val="22"/>
              </w:rPr>
              <w:t xml:space="preserve"> $1,000,000</w:t>
            </w:r>
          </w:p>
        </w:tc>
      </w:tr>
      <w:tr w:rsidR="00040003" w14:paraId="0F5AF77C" w14:textId="77777777" w:rsidTr="009D1120">
        <w:trPr>
          <w:trHeight w:val="510"/>
        </w:trPr>
        <w:tc>
          <w:tcPr>
            <w:tcW w:w="2236" w:type="dxa"/>
            <w:vMerge w:val="restart"/>
          </w:tcPr>
          <w:p w14:paraId="1E5CE8E4" w14:textId="77777777" w:rsidR="00040003" w:rsidRPr="00EE5046" w:rsidRDefault="00040003" w:rsidP="00040003">
            <w:pPr>
              <w:jc w:val="right"/>
              <w:rPr>
                <w:rFonts w:ascii="Arial" w:hAnsi="Arial" w:cs="Arial"/>
                <w:sz w:val="22"/>
                <w:szCs w:val="22"/>
              </w:rPr>
            </w:pPr>
          </w:p>
          <w:p w14:paraId="70A21650" w14:textId="6AB5A205" w:rsidR="00040003" w:rsidRDefault="00040003" w:rsidP="00040003">
            <w:pPr>
              <w:jc w:val="right"/>
              <w:rPr>
                <w:rFonts w:ascii="Arial" w:hAnsi="Arial" w:cs="Arial"/>
                <w:sz w:val="22"/>
                <w:szCs w:val="22"/>
              </w:rPr>
            </w:pPr>
          </w:p>
          <w:p w14:paraId="55157959" w14:textId="77777777" w:rsidR="00040003" w:rsidRDefault="00040003" w:rsidP="00040003">
            <w:pPr>
              <w:jc w:val="right"/>
              <w:rPr>
                <w:rFonts w:ascii="Arial" w:hAnsi="Arial" w:cs="Arial"/>
                <w:sz w:val="22"/>
                <w:szCs w:val="22"/>
              </w:rPr>
            </w:pPr>
          </w:p>
          <w:p w14:paraId="4253A6FB" w14:textId="77777777" w:rsidR="00126328" w:rsidRDefault="00040003" w:rsidP="00040003">
            <w:pPr>
              <w:jc w:val="right"/>
              <w:rPr>
                <w:rFonts w:ascii="Arial" w:hAnsi="Arial" w:cs="Arial"/>
                <w:sz w:val="22"/>
                <w:szCs w:val="22"/>
              </w:rPr>
            </w:pPr>
            <w:r w:rsidRPr="00EE5046">
              <w:rPr>
                <w:rFonts w:ascii="Arial" w:hAnsi="Arial" w:cs="Arial"/>
                <w:sz w:val="22"/>
                <w:szCs w:val="22"/>
              </w:rPr>
              <w:t>Where did y</w:t>
            </w:r>
            <w:r>
              <w:rPr>
                <w:rFonts w:ascii="Arial" w:hAnsi="Arial" w:cs="Arial"/>
                <w:sz w:val="22"/>
                <w:szCs w:val="22"/>
              </w:rPr>
              <w:t xml:space="preserve">ou </w:t>
            </w:r>
            <w:r>
              <w:rPr>
                <w:rFonts w:ascii="Arial" w:hAnsi="Arial" w:cs="Arial"/>
                <w:sz w:val="22"/>
                <w:szCs w:val="22"/>
              </w:rPr>
              <w:br/>
              <w:t xml:space="preserve">see/hear about </w:t>
            </w:r>
          </w:p>
          <w:p w14:paraId="418AE566" w14:textId="77777777" w:rsidR="00040003" w:rsidRDefault="00040003" w:rsidP="00040003">
            <w:pPr>
              <w:jc w:val="right"/>
              <w:rPr>
                <w:rFonts w:ascii="Arial" w:hAnsi="Arial" w:cs="Arial"/>
                <w:sz w:val="22"/>
                <w:szCs w:val="22"/>
              </w:rPr>
            </w:pPr>
            <w:r>
              <w:rPr>
                <w:rFonts w:ascii="Arial" w:hAnsi="Arial" w:cs="Arial"/>
                <w:sz w:val="22"/>
                <w:szCs w:val="22"/>
              </w:rPr>
              <w:t>the business?</w:t>
            </w:r>
          </w:p>
          <w:p w14:paraId="22C2CD66" w14:textId="088F5F10" w:rsidR="00313A1C" w:rsidRPr="00EE5046" w:rsidRDefault="00313A1C" w:rsidP="00040003">
            <w:pPr>
              <w:jc w:val="right"/>
              <w:rPr>
                <w:rFonts w:ascii="Arial" w:hAnsi="Arial" w:cs="Arial"/>
                <w:sz w:val="22"/>
                <w:szCs w:val="22"/>
              </w:rPr>
            </w:pPr>
            <w:r w:rsidRPr="00313A1C">
              <w:rPr>
                <w:rFonts w:ascii="Arial" w:hAnsi="Arial" w:cs="Arial"/>
                <w:sz w:val="18"/>
                <w:szCs w:val="18"/>
              </w:rPr>
              <w:t>(circle or tick one)</w:t>
            </w:r>
          </w:p>
        </w:tc>
        <w:tc>
          <w:tcPr>
            <w:tcW w:w="1701" w:type="dxa"/>
            <w:gridSpan w:val="2"/>
            <w:vAlign w:val="center"/>
          </w:tcPr>
          <w:p w14:paraId="264E851E" w14:textId="33A20AF9" w:rsidR="00040003" w:rsidRPr="00ED658C" w:rsidRDefault="00040003" w:rsidP="00040003">
            <w:pPr>
              <w:jc w:val="center"/>
              <w:rPr>
                <w:rFonts w:ascii="Arial" w:hAnsi="Arial" w:cs="Arial"/>
                <w:sz w:val="21"/>
                <w:szCs w:val="21"/>
              </w:rPr>
            </w:pPr>
            <w:r w:rsidRPr="00ED658C">
              <w:rPr>
                <w:rFonts w:ascii="Arial" w:hAnsi="Arial" w:cs="Arial"/>
                <w:sz w:val="21"/>
                <w:szCs w:val="21"/>
              </w:rPr>
              <w:t>Statewide Website</w:t>
            </w:r>
          </w:p>
        </w:tc>
        <w:tc>
          <w:tcPr>
            <w:tcW w:w="2126" w:type="dxa"/>
            <w:vAlign w:val="center"/>
          </w:tcPr>
          <w:p w14:paraId="2D55992E" w14:textId="77777777" w:rsidR="00040003" w:rsidRPr="00ED658C" w:rsidRDefault="00040003" w:rsidP="00040003">
            <w:pPr>
              <w:jc w:val="center"/>
              <w:rPr>
                <w:rFonts w:ascii="Arial" w:hAnsi="Arial" w:cs="Arial"/>
                <w:sz w:val="21"/>
                <w:szCs w:val="21"/>
              </w:rPr>
            </w:pPr>
            <w:r w:rsidRPr="00AA4F65">
              <w:rPr>
                <w:rFonts w:ascii="Arial" w:hAnsi="Arial" w:cs="Arial"/>
                <w:sz w:val="21"/>
                <w:szCs w:val="21"/>
              </w:rPr>
              <w:t>Statewide Newsletter</w:t>
            </w:r>
          </w:p>
        </w:tc>
        <w:tc>
          <w:tcPr>
            <w:tcW w:w="2410" w:type="dxa"/>
            <w:vAlign w:val="center"/>
          </w:tcPr>
          <w:p w14:paraId="47E245EA" w14:textId="4E055F80" w:rsidR="00040003" w:rsidRPr="00040003" w:rsidRDefault="00040003" w:rsidP="00040003">
            <w:pPr>
              <w:jc w:val="center"/>
              <w:rPr>
                <w:rFonts w:ascii="Arial" w:hAnsi="Arial" w:cs="Arial"/>
                <w:spacing w:val="-10"/>
                <w:sz w:val="21"/>
                <w:szCs w:val="21"/>
              </w:rPr>
            </w:pPr>
            <w:r w:rsidRPr="00040003">
              <w:rPr>
                <w:rFonts w:ascii="Arial" w:hAnsi="Arial" w:cs="Arial"/>
                <w:spacing w:val="-10"/>
                <w:sz w:val="21"/>
                <w:szCs w:val="21"/>
              </w:rPr>
              <w:t>businessesview.com.au</w:t>
            </w:r>
          </w:p>
        </w:tc>
        <w:tc>
          <w:tcPr>
            <w:tcW w:w="1623" w:type="dxa"/>
            <w:vAlign w:val="center"/>
          </w:tcPr>
          <w:p w14:paraId="4EA0F16E" w14:textId="6C2AA0E6" w:rsidR="00040003" w:rsidRPr="00ED658C" w:rsidRDefault="00376DC0" w:rsidP="00040003">
            <w:pPr>
              <w:jc w:val="center"/>
              <w:rPr>
                <w:rFonts w:ascii="Arial" w:hAnsi="Arial" w:cs="Arial"/>
                <w:sz w:val="21"/>
                <w:szCs w:val="21"/>
              </w:rPr>
            </w:pPr>
            <w:r>
              <w:rPr>
                <w:rFonts w:ascii="Arial" w:hAnsi="Arial" w:cs="Arial"/>
                <w:sz w:val="21"/>
                <w:szCs w:val="21"/>
              </w:rPr>
              <w:t>b</w:t>
            </w:r>
            <w:r w:rsidRPr="00ED658C">
              <w:rPr>
                <w:rFonts w:ascii="Arial" w:hAnsi="Arial" w:cs="Arial"/>
                <w:sz w:val="21"/>
                <w:szCs w:val="21"/>
              </w:rPr>
              <w:t>sale</w:t>
            </w:r>
            <w:r>
              <w:rPr>
                <w:rFonts w:ascii="Arial" w:hAnsi="Arial" w:cs="Arial"/>
                <w:sz w:val="21"/>
                <w:szCs w:val="21"/>
              </w:rPr>
              <w:t>.com.au</w:t>
            </w:r>
          </w:p>
        </w:tc>
      </w:tr>
      <w:tr w:rsidR="00040003" w14:paraId="66D9E8E5" w14:textId="77777777" w:rsidTr="009D1120">
        <w:trPr>
          <w:trHeight w:val="403"/>
        </w:trPr>
        <w:tc>
          <w:tcPr>
            <w:tcW w:w="2236" w:type="dxa"/>
            <w:vMerge/>
          </w:tcPr>
          <w:p w14:paraId="2FD50074" w14:textId="77777777" w:rsidR="00040003" w:rsidRPr="00EE5046" w:rsidRDefault="00040003" w:rsidP="00040003">
            <w:pPr>
              <w:rPr>
                <w:rFonts w:ascii="Arial" w:hAnsi="Arial" w:cs="Arial"/>
                <w:sz w:val="22"/>
                <w:szCs w:val="22"/>
              </w:rPr>
            </w:pPr>
          </w:p>
        </w:tc>
        <w:tc>
          <w:tcPr>
            <w:tcW w:w="1701" w:type="dxa"/>
            <w:gridSpan w:val="2"/>
            <w:vAlign w:val="center"/>
          </w:tcPr>
          <w:p w14:paraId="197F22A8" w14:textId="20001D81" w:rsidR="00040003" w:rsidRPr="00ED658C" w:rsidRDefault="00126328" w:rsidP="00040003">
            <w:pPr>
              <w:jc w:val="center"/>
              <w:rPr>
                <w:rFonts w:ascii="Arial" w:hAnsi="Arial" w:cs="Arial"/>
                <w:sz w:val="21"/>
                <w:szCs w:val="21"/>
              </w:rPr>
            </w:pPr>
            <w:r w:rsidRPr="00ED658C">
              <w:rPr>
                <w:rFonts w:ascii="Arial" w:hAnsi="Arial" w:cs="Arial"/>
                <w:sz w:val="21"/>
                <w:szCs w:val="21"/>
              </w:rPr>
              <w:t>The West</w:t>
            </w:r>
          </w:p>
        </w:tc>
        <w:tc>
          <w:tcPr>
            <w:tcW w:w="2126" w:type="dxa"/>
            <w:vAlign w:val="center"/>
          </w:tcPr>
          <w:p w14:paraId="3D614991" w14:textId="5F1EBE13" w:rsidR="00040003" w:rsidRPr="00ED658C" w:rsidRDefault="00126328" w:rsidP="00040003">
            <w:pPr>
              <w:jc w:val="center"/>
              <w:rPr>
                <w:rFonts w:ascii="Arial" w:hAnsi="Arial" w:cs="Arial"/>
                <w:sz w:val="21"/>
                <w:szCs w:val="21"/>
              </w:rPr>
            </w:pPr>
            <w:r w:rsidRPr="00ED658C">
              <w:rPr>
                <w:rFonts w:ascii="Arial" w:hAnsi="Arial" w:cs="Arial"/>
                <w:sz w:val="21"/>
                <w:szCs w:val="21"/>
              </w:rPr>
              <w:t>Google</w:t>
            </w:r>
          </w:p>
        </w:tc>
        <w:tc>
          <w:tcPr>
            <w:tcW w:w="2410" w:type="dxa"/>
            <w:vAlign w:val="center"/>
          </w:tcPr>
          <w:p w14:paraId="585024E7" w14:textId="32A26137" w:rsidR="00040003" w:rsidRPr="00ED658C" w:rsidRDefault="00040003" w:rsidP="00040003">
            <w:pPr>
              <w:jc w:val="center"/>
              <w:rPr>
                <w:rFonts w:ascii="Arial" w:hAnsi="Arial" w:cs="Arial"/>
                <w:sz w:val="21"/>
                <w:szCs w:val="21"/>
              </w:rPr>
            </w:pPr>
            <w:r>
              <w:rPr>
                <w:rFonts w:ascii="Arial" w:hAnsi="Arial" w:cs="Arial"/>
                <w:sz w:val="21"/>
                <w:szCs w:val="21"/>
              </w:rPr>
              <w:t>b</w:t>
            </w:r>
            <w:r w:rsidRPr="00ED658C">
              <w:rPr>
                <w:rFonts w:ascii="Arial" w:hAnsi="Arial" w:cs="Arial"/>
                <w:sz w:val="21"/>
                <w:szCs w:val="21"/>
              </w:rPr>
              <w:t>usinesses</w:t>
            </w:r>
            <w:r>
              <w:rPr>
                <w:rFonts w:ascii="Arial" w:hAnsi="Arial" w:cs="Arial"/>
                <w:sz w:val="21"/>
                <w:szCs w:val="21"/>
              </w:rPr>
              <w:t>f</w:t>
            </w:r>
            <w:r w:rsidRPr="00ED658C">
              <w:rPr>
                <w:rFonts w:ascii="Arial" w:hAnsi="Arial" w:cs="Arial"/>
                <w:sz w:val="21"/>
                <w:szCs w:val="21"/>
              </w:rPr>
              <w:t>or</w:t>
            </w:r>
            <w:r>
              <w:rPr>
                <w:rFonts w:ascii="Arial" w:hAnsi="Arial" w:cs="Arial"/>
                <w:sz w:val="21"/>
                <w:szCs w:val="21"/>
              </w:rPr>
              <w:t>s</w:t>
            </w:r>
            <w:r w:rsidRPr="00ED658C">
              <w:rPr>
                <w:rFonts w:ascii="Arial" w:hAnsi="Arial" w:cs="Arial"/>
                <w:sz w:val="21"/>
                <w:szCs w:val="21"/>
              </w:rPr>
              <w:t>ale</w:t>
            </w:r>
            <w:r>
              <w:rPr>
                <w:rFonts w:ascii="Arial" w:hAnsi="Arial" w:cs="Arial"/>
                <w:sz w:val="21"/>
                <w:szCs w:val="21"/>
              </w:rPr>
              <w:t>.com</w:t>
            </w:r>
          </w:p>
        </w:tc>
        <w:tc>
          <w:tcPr>
            <w:tcW w:w="1623" w:type="dxa"/>
            <w:vAlign w:val="center"/>
          </w:tcPr>
          <w:p w14:paraId="15A49AF8" w14:textId="0E58752D" w:rsidR="00040003" w:rsidRPr="00ED658C" w:rsidRDefault="00126328" w:rsidP="00040003">
            <w:pPr>
              <w:jc w:val="center"/>
              <w:rPr>
                <w:rFonts w:ascii="Arial" w:hAnsi="Arial" w:cs="Arial"/>
                <w:sz w:val="21"/>
                <w:szCs w:val="21"/>
              </w:rPr>
            </w:pPr>
            <w:r>
              <w:rPr>
                <w:rFonts w:ascii="Arial" w:hAnsi="Arial" w:cs="Arial"/>
                <w:sz w:val="21"/>
                <w:szCs w:val="21"/>
              </w:rPr>
              <w:t>Linkedin</w:t>
            </w:r>
          </w:p>
        </w:tc>
      </w:tr>
      <w:tr w:rsidR="00040003" w14:paraId="5FFEA1B5" w14:textId="77777777" w:rsidTr="009D1120">
        <w:trPr>
          <w:trHeight w:val="403"/>
        </w:trPr>
        <w:tc>
          <w:tcPr>
            <w:tcW w:w="2236" w:type="dxa"/>
            <w:vMerge/>
          </w:tcPr>
          <w:p w14:paraId="50C87A00" w14:textId="77777777" w:rsidR="00040003" w:rsidRPr="00EE5046" w:rsidRDefault="00040003" w:rsidP="00040003">
            <w:pPr>
              <w:rPr>
                <w:rFonts w:ascii="Arial" w:hAnsi="Arial" w:cs="Arial"/>
                <w:sz w:val="22"/>
                <w:szCs w:val="22"/>
              </w:rPr>
            </w:pPr>
          </w:p>
        </w:tc>
        <w:tc>
          <w:tcPr>
            <w:tcW w:w="1701" w:type="dxa"/>
            <w:gridSpan w:val="2"/>
            <w:vAlign w:val="center"/>
          </w:tcPr>
          <w:p w14:paraId="35FD1F8D" w14:textId="6B2BE71F" w:rsidR="00040003" w:rsidRPr="00ED658C" w:rsidRDefault="00040003" w:rsidP="00040003">
            <w:pPr>
              <w:jc w:val="center"/>
              <w:rPr>
                <w:rFonts w:ascii="Arial" w:hAnsi="Arial" w:cs="Arial"/>
                <w:sz w:val="21"/>
                <w:szCs w:val="21"/>
              </w:rPr>
            </w:pPr>
            <w:r w:rsidRPr="00ED658C">
              <w:rPr>
                <w:rFonts w:ascii="Arial" w:hAnsi="Arial" w:cs="Arial"/>
                <w:sz w:val="21"/>
                <w:szCs w:val="21"/>
              </w:rPr>
              <w:t>Farm Weekly</w:t>
            </w:r>
          </w:p>
        </w:tc>
        <w:tc>
          <w:tcPr>
            <w:tcW w:w="2126" w:type="dxa"/>
            <w:vAlign w:val="center"/>
          </w:tcPr>
          <w:p w14:paraId="4AB03DFD" w14:textId="3BFBF8EB" w:rsidR="00040003" w:rsidRPr="00ED658C" w:rsidRDefault="00040003" w:rsidP="00040003">
            <w:pPr>
              <w:jc w:val="center"/>
              <w:rPr>
                <w:rFonts w:ascii="Arial" w:hAnsi="Arial" w:cs="Arial"/>
                <w:sz w:val="21"/>
                <w:szCs w:val="21"/>
              </w:rPr>
            </w:pPr>
            <w:r w:rsidRPr="00ED658C">
              <w:rPr>
                <w:rFonts w:ascii="Arial" w:hAnsi="Arial" w:cs="Arial"/>
                <w:sz w:val="21"/>
                <w:szCs w:val="21"/>
              </w:rPr>
              <w:t>Word of Mouth</w:t>
            </w:r>
          </w:p>
        </w:tc>
        <w:tc>
          <w:tcPr>
            <w:tcW w:w="2410" w:type="dxa"/>
            <w:vAlign w:val="center"/>
          </w:tcPr>
          <w:p w14:paraId="6646DD9D" w14:textId="37B94BBD" w:rsidR="00040003" w:rsidRPr="00ED658C" w:rsidRDefault="00502163" w:rsidP="00040003">
            <w:pPr>
              <w:jc w:val="center"/>
              <w:rPr>
                <w:rFonts w:ascii="Arial" w:hAnsi="Arial" w:cs="Arial"/>
                <w:sz w:val="21"/>
                <w:szCs w:val="21"/>
              </w:rPr>
            </w:pPr>
            <w:r>
              <w:rPr>
                <w:rFonts w:ascii="Arial" w:hAnsi="Arial" w:cs="Arial"/>
                <w:sz w:val="21"/>
                <w:szCs w:val="21"/>
              </w:rPr>
              <w:t>h</w:t>
            </w:r>
            <w:r w:rsidR="00040003" w:rsidRPr="00ED658C">
              <w:rPr>
                <w:rFonts w:ascii="Arial" w:hAnsi="Arial" w:cs="Arial"/>
                <w:sz w:val="21"/>
                <w:szCs w:val="21"/>
              </w:rPr>
              <w:t>ospitality</w:t>
            </w:r>
            <w:r>
              <w:rPr>
                <w:rFonts w:ascii="Arial" w:hAnsi="Arial" w:cs="Arial"/>
                <w:sz w:val="21"/>
                <w:szCs w:val="21"/>
              </w:rPr>
              <w:t>t</w:t>
            </w:r>
            <w:r w:rsidR="00040003" w:rsidRPr="00ED658C">
              <w:rPr>
                <w:rFonts w:ascii="Arial" w:hAnsi="Arial" w:cs="Arial"/>
                <w:sz w:val="21"/>
                <w:szCs w:val="21"/>
              </w:rPr>
              <w:t>rader</w:t>
            </w:r>
            <w:r>
              <w:rPr>
                <w:rFonts w:ascii="Arial" w:hAnsi="Arial" w:cs="Arial"/>
                <w:sz w:val="21"/>
                <w:szCs w:val="21"/>
              </w:rPr>
              <w:t>.com</w:t>
            </w:r>
          </w:p>
        </w:tc>
        <w:tc>
          <w:tcPr>
            <w:tcW w:w="1623" w:type="dxa"/>
            <w:vAlign w:val="center"/>
          </w:tcPr>
          <w:p w14:paraId="47B0AD8C" w14:textId="5C379757" w:rsidR="00040003" w:rsidRPr="00ED658C" w:rsidRDefault="00502163" w:rsidP="00040003">
            <w:pPr>
              <w:jc w:val="center"/>
              <w:rPr>
                <w:rFonts w:ascii="Arial" w:hAnsi="Arial" w:cs="Arial"/>
                <w:sz w:val="21"/>
                <w:szCs w:val="21"/>
              </w:rPr>
            </w:pPr>
            <w:r w:rsidRPr="00ED658C">
              <w:rPr>
                <w:rFonts w:ascii="Arial" w:hAnsi="Arial" w:cs="Arial"/>
                <w:sz w:val="21"/>
                <w:szCs w:val="21"/>
              </w:rPr>
              <w:t>Facebook</w:t>
            </w:r>
          </w:p>
        </w:tc>
      </w:tr>
      <w:tr w:rsidR="00040003" w14:paraId="6DDA5603" w14:textId="77777777" w:rsidTr="009D1120">
        <w:trPr>
          <w:trHeight w:val="403"/>
        </w:trPr>
        <w:tc>
          <w:tcPr>
            <w:tcW w:w="2236" w:type="dxa"/>
            <w:vMerge/>
          </w:tcPr>
          <w:p w14:paraId="468E9264" w14:textId="77777777" w:rsidR="00040003" w:rsidRPr="00EE5046" w:rsidRDefault="00040003" w:rsidP="00040003">
            <w:pPr>
              <w:rPr>
                <w:rFonts w:ascii="Arial" w:hAnsi="Arial" w:cs="Arial"/>
                <w:sz w:val="22"/>
                <w:szCs w:val="22"/>
              </w:rPr>
            </w:pPr>
          </w:p>
        </w:tc>
        <w:tc>
          <w:tcPr>
            <w:tcW w:w="1701" w:type="dxa"/>
            <w:gridSpan w:val="2"/>
            <w:vAlign w:val="center"/>
          </w:tcPr>
          <w:p w14:paraId="6692E6E9" w14:textId="767EFD2F" w:rsidR="00040003" w:rsidRPr="00ED658C" w:rsidRDefault="00040003" w:rsidP="00040003">
            <w:pPr>
              <w:jc w:val="center"/>
              <w:rPr>
                <w:rFonts w:ascii="Arial" w:hAnsi="Arial" w:cs="Arial"/>
                <w:sz w:val="21"/>
                <w:szCs w:val="21"/>
              </w:rPr>
            </w:pPr>
            <w:r w:rsidRPr="00ED658C">
              <w:rPr>
                <w:rFonts w:ascii="Arial" w:hAnsi="Arial" w:cs="Arial"/>
                <w:sz w:val="21"/>
                <w:szCs w:val="21"/>
              </w:rPr>
              <w:t>Countryman</w:t>
            </w:r>
          </w:p>
        </w:tc>
        <w:tc>
          <w:tcPr>
            <w:tcW w:w="2126" w:type="dxa"/>
            <w:vAlign w:val="center"/>
          </w:tcPr>
          <w:p w14:paraId="2CB157A8" w14:textId="5935386B" w:rsidR="00040003" w:rsidRPr="00ED658C" w:rsidRDefault="00126328" w:rsidP="00040003">
            <w:pPr>
              <w:jc w:val="center"/>
              <w:rPr>
                <w:rFonts w:ascii="Arial" w:hAnsi="Arial" w:cs="Arial"/>
                <w:sz w:val="21"/>
                <w:szCs w:val="21"/>
              </w:rPr>
            </w:pPr>
            <w:r w:rsidRPr="00ED658C">
              <w:rPr>
                <w:rFonts w:ascii="Arial" w:hAnsi="Arial" w:cs="Arial"/>
                <w:sz w:val="21"/>
                <w:szCs w:val="21"/>
              </w:rPr>
              <w:t>Prior Client</w:t>
            </w:r>
          </w:p>
        </w:tc>
        <w:tc>
          <w:tcPr>
            <w:tcW w:w="2410" w:type="dxa"/>
            <w:vAlign w:val="center"/>
          </w:tcPr>
          <w:p w14:paraId="2A7C87CC" w14:textId="0303362A" w:rsidR="00040003" w:rsidRPr="00ED658C" w:rsidRDefault="00502163" w:rsidP="00040003">
            <w:pPr>
              <w:jc w:val="center"/>
              <w:rPr>
                <w:rFonts w:ascii="Arial" w:hAnsi="Arial" w:cs="Arial"/>
                <w:sz w:val="21"/>
                <w:szCs w:val="21"/>
              </w:rPr>
            </w:pPr>
            <w:r>
              <w:rPr>
                <w:rFonts w:ascii="Arial" w:hAnsi="Arial" w:cs="Arial"/>
                <w:sz w:val="21"/>
                <w:szCs w:val="21"/>
              </w:rPr>
              <w:t>anybusiness.com.au</w:t>
            </w:r>
          </w:p>
        </w:tc>
        <w:tc>
          <w:tcPr>
            <w:tcW w:w="1623" w:type="dxa"/>
            <w:vAlign w:val="center"/>
          </w:tcPr>
          <w:p w14:paraId="067266B1" w14:textId="61E7431D" w:rsidR="00040003" w:rsidRPr="00ED658C" w:rsidRDefault="00040003" w:rsidP="00040003">
            <w:pPr>
              <w:jc w:val="center"/>
              <w:rPr>
                <w:rFonts w:ascii="Arial" w:hAnsi="Arial" w:cs="Arial"/>
                <w:sz w:val="21"/>
                <w:szCs w:val="21"/>
              </w:rPr>
            </w:pPr>
            <w:r w:rsidRPr="00ED658C">
              <w:rPr>
                <w:rFonts w:ascii="Arial" w:hAnsi="Arial" w:cs="Arial"/>
                <w:sz w:val="21"/>
                <w:szCs w:val="21"/>
              </w:rPr>
              <w:t>Instagram</w:t>
            </w:r>
          </w:p>
        </w:tc>
      </w:tr>
      <w:tr w:rsidR="00040003" w14:paraId="238E7FF0" w14:textId="77777777" w:rsidTr="009D1120">
        <w:trPr>
          <w:trHeight w:val="510"/>
        </w:trPr>
        <w:tc>
          <w:tcPr>
            <w:tcW w:w="2236" w:type="dxa"/>
            <w:vMerge/>
          </w:tcPr>
          <w:p w14:paraId="727E430F" w14:textId="77777777" w:rsidR="00040003" w:rsidRPr="00EE5046" w:rsidRDefault="00040003" w:rsidP="00040003">
            <w:pPr>
              <w:rPr>
                <w:rFonts w:ascii="Arial" w:hAnsi="Arial" w:cs="Arial"/>
                <w:sz w:val="22"/>
                <w:szCs w:val="22"/>
              </w:rPr>
            </w:pPr>
          </w:p>
        </w:tc>
        <w:tc>
          <w:tcPr>
            <w:tcW w:w="1701" w:type="dxa"/>
            <w:gridSpan w:val="2"/>
            <w:vAlign w:val="center"/>
          </w:tcPr>
          <w:p w14:paraId="70DF7D06" w14:textId="3D784102" w:rsidR="00040003" w:rsidRPr="00ED658C" w:rsidRDefault="00040003" w:rsidP="00040003">
            <w:pPr>
              <w:jc w:val="center"/>
              <w:rPr>
                <w:rFonts w:ascii="Arial" w:hAnsi="Arial" w:cs="Arial"/>
                <w:sz w:val="21"/>
                <w:szCs w:val="21"/>
              </w:rPr>
            </w:pPr>
            <w:r>
              <w:rPr>
                <w:rFonts w:ascii="Arial" w:hAnsi="Arial" w:cs="Arial"/>
                <w:sz w:val="21"/>
                <w:szCs w:val="21"/>
              </w:rPr>
              <w:t>The Phoenix</w:t>
            </w:r>
            <w:r w:rsidR="00502163">
              <w:rPr>
                <w:rFonts w:ascii="Arial" w:hAnsi="Arial" w:cs="Arial"/>
                <w:sz w:val="21"/>
                <w:szCs w:val="21"/>
              </w:rPr>
              <w:t xml:space="preserve"> </w:t>
            </w:r>
          </w:p>
        </w:tc>
        <w:tc>
          <w:tcPr>
            <w:tcW w:w="2126" w:type="dxa"/>
            <w:vAlign w:val="center"/>
          </w:tcPr>
          <w:p w14:paraId="48CC42A5" w14:textId="329AA605" w:rsidR="00040003" w:rsidRPr="009D1120" w:rsidRDefault="00126328" w:rsidP="00040003">
            <w:pPr>
              <w:jc w:val="center"/>
              <w:rPr>
                <w:rFonts w:ascii="Arial" w:hAnsi="Arial" w:cs="Arial"/>
                <w:sz w:val="21"/>
                <w:szCs w:val="21"/>
              </w:rPr>
            </w:pPr>
            <w:r w:rsidRPr="009D1120">
              <w:rPr>
                <w:rFonts w:ascii="Arial" w:hAnsi="Arial" w:cs="Arial"/>
                <w:sz w:val="21"/>
                <w:szCs w:val="21"/>
              </w:rPr>
              <w:t>Accountant/Advisor</w:t>
            </w:r>
          </w:p>
        </w:tc>
        <w:tc>
          <w:tcPr>
            <w:tcW w:w="2410" w:type="dxa"/>
            <w:vAlign w:val="center"/>
          </w:tcPr>
          <w:p w14:paraId="5F258A55" w14:textId="5B5788C8" w:rsidR="00040003" w:rsidRPr="00ED658C" w:rsidRDefault="00502163" w:rsidP="00040003">
            <w:pPr>
              <w:rPr>
                <w:rFonts w:ascii="Arial" w:hAnsi="Arial" w:cs="Arial"/>
                <w:sz w:val="21"/>
                <w:szCs w:val="21"/>
              </w:rPr>
            </w:pPr>
            <w:r>
              <w:rPr>
                <w:rFonts w:ascii="Arial" w:hAnsi="Arial" w:cs="Arial"/>
                <w:sz w:val="21"/>
                <w:szCs w:val="21"/>
              </w:rPr>
              <w:t>b</w:t>
            </w:r>
            <w:r w:rsidR="00040003">
              <w:rPr>
                <w:rFonts w:ascii="Arial" w:hAnsi="Arial" w:cs="Arial"/>
                <w:sz w:val="21"/>
                <w:szCs w:val="21"/>
              </w:rPr>
              <w:t>usiness</w:t>
            </w:r>
            <w:r>
              <w:rPr>
                <w:rFonts w:ascii="Arial" w:hAnsi="Arial" w:cs="Arial"/>
                <w:sz w:val="21"/>
                <w:szCs w:val="21"/>
              </w:rPr>
              <w:t>n</w:t>
            </w:r>
            <w:r w:rsidR="00040003">
              <w:rPr>
                <w:rFonts w:ascii="Arial" w:hAnsi="Arial" w:cs="Arial"/>
                <w:sz w:val="21"/>
                <w:szCs w:val="21"/>
              </w:rPr>
              <w:t>ews</w:t>
            </w:r>
            <w:r>
              <w:rPr>
                <w:rFonts w:ascii="Arial" w:hAnsi="Arial" w:cs="Arial"/>
                <w:sz w:val="21"/>
                <w:szCs w:val="21"/>
              </w:rPr>
              <w:t>.com.au</w:t>
            </w:r>
          </w:p>
        </w:tc>
        <w:tc>
          <w:tcPr>
            <w:tcW w:w="1623" w:type="dxa"/>
          </w:tcPr>
          <w:p w14:paraId="51C2E92D" w14:textId="77777777" w:rsidR="00040003" w:rsidRPr="00EF3D8A" w:rsidRDefault="00502163" w:rsidP="00376DC0">
            <w:pPr>
              <w:jc w:val="center"/>
              <w:rPr>
                <w:rFonts w:ascii="Arial" w:hAnsi="Arial" w:cs="Arial"/>
                <w:position w:val="6"/>
                <w:sz w:val="20"/>
                <w:szCs w:val="20"/>
              </w:rPr>
            </w:pPr>
            <w:r w:rsidRPr="00EF3D8A">
              <w:rPr>
                <w:rFonts w:ascii="Arial" w:hAnsi="Arial" w:cs="Arial"/>
                <w:position w:val="6"/>
                <w:sz w:val="20"/>
                <w:szCs w:val="20"/>
              </w:rPr>
              <w:t>Other:</w:t>
            </w:r>
          </w:p>
          <w:p w14:paraId="3E38C947" w14:textId="5E4680AA" w:rsidR="00502163" w:rsidRPr="00EF3D8A" w:rsidRDefault="00502163" w:rsidP="00376DC0">
            <w:pPr>
              <w:jc w:val="center"/>
              <w:rPr>
                <w:rFonts w:ascii="Arial" w:hAnsi="Arial" w:cs="Arial"/>
                <w:sz w:val="20"/>
                <w:szCs w:val="20"/>
              </w:rPr>
            </w:pPr>
          </w:p>
        </w:tc>
      </w:tr>
    </w:tbl>
    <w:p w14:paraId="29692D3B" w14:textId="77777777" w:rsidR="002418F8" w:rsidRPr="002418F8" w:rsidRDefault="002418F8" w:rsidP="002418F8">
      <w:pPr>
        <w:jc w:val="both"/>
        <w:rPr>
          <w:rFonts w:ascii="Arial" w:hAnsi="Arial" w:cs="Arial"/>
          <w:sz w:val="18"/>
          <w:szCs w:val="18"/>
        </w:rPr>
      </w:pPr>
    </w:p>
    <w:p w14:paraId="4A66F154" w14:textId="1B5289FF" w:rsidR="00EE5046" w:rsidRDefault="00EE5046" w:rsidP="00EE5046">
      <w:pPr>
        <w:jc w:val="both"/>
        <w:rPr>
          <w:rFonts w:ascii="Arial" w:hAnsi="Arial" w:cs="Arial"/>
          <w:b/>
          <w:sz w:val="22"/>
        </w:rPr>
      </w:pPr>
      <w:r>
        <w:rPr>
          <w:rFonts w:ascii="Arial" w:hAnsi="Arial" w:cs="Arial"/>
          <w:b/>
          <w:sz w:val="22"/>
        </w:rPr>
        <w:t>ACKNOWLEDGEMENT AND CONFIRMATION:</w:t>
      </w:r>
    </w:p>
    <w:p w14:paraId="01DF7FA8" w14:textId="77777777" w:rsidR="002418F8" w:rsidRPr="002418F8" w:rsidRDefault="002418F8" w:rsidP="00EE5046">
      <w:pPr>
        <w:jc w:val="both"/>
        <w:rPr>
          <w:rFonts w:ascii="Arial" w:hAnsi="Arial" w:cs="Arial"/>
          <w:sz w:val="18"/>
          <w:szCs w:val="18"/>
        </w:rPr>
      </w:pPr>
    </w:p>
    <w:p w14:paraId="73A43EA2" w14:textId="62144450" w:rsidR="00EE5046" w:rsidRPr="00E62DBF" w:rsidRDefault="006F212C" w:rsidP="00687176">
      <w:pPr>
        <w:spacing w:afterLines="60" w:after="144"/>
        <w:jc w:val="both"/>
        <w:rPr>
          <w:rFonts w:ascii="Arial" w:hAnsi="Arial" w:cs="Arial"/>
          <w:sz w:val="22"/>
          <w:szCs w:val="22"/>
        </w:rPr>
      </w:pPr>
      <w:r>
        <w:rPr>
          <w:rFonts w:ascii="Arial" w:hAnsi="Arial" w:cs="Arial"/>
          <w:sz w:val="22"/>
          <w:szCs w:val="22"/>
        </w:rPr>
        <w:t>Statewide Business Brokers</w:t>
      </w:r>
      <w:r w:rsidR="00EE5046" w:rsidRPr="00E62DBF">
        <w:rPr>
          <w:rFonts w:ascii="Arial" w:hAnsi="Arial" w:cs="Arial"/>
          <w:sz w:val="22"/>
          <w:szCs w:val="22"/>
        </w:rPr>
        <w:t xml:space="preserve"> </w:t>
      </w:r>
      <w:r>
        <w:rPr>
          <w:rFonts w:ascii="Arial" w:hAnsi="Arial" w:cs="Arial"/>
          <w:sz w:val="22"/>
          <w:szCs w:val="22"/>
        </w:rPr>
        <w:t>are</w:t>
      </w:r>
      <w:r w:rsidR="00EE5046" w:rsidRPr="00E62DBF">
        <w:rPr>
          <w:rFonts w:ascii="Arial" w:hAnsi="Arial" w:cs="Arial"/>
          <w:sz w:val="22"/>
          <w:szCs w:val="22"/>
        </w:rPr>
        <w:t xml:space="preserve"> acting</w:t>
      </w:r>
      <w:r>
        <w:rPr>
          <w:rFonts w:ascii="Arial" w:hAnsi="Arial" w:cs="Arial"/>
          <w:sz w:val="22"/>
          <w:szCs w:val="22"/>
        </w:rPr>
        <w:t xml:space="preserve"> for the Seller</w:t>
      </w:r>
      <w:r w:rsidR="00EE5046" w:rsidRPr="00E62DBF">
        <w:rPr>
          <w:rFonts w:ascii="Arial" w:hAnsi="Arial" w:cs="Arial"/>
          <w:sz w:val="22"/>
          <w:szCs w:val="22"/>
        </w:rPr>
        <w:t xml:space="preserve"> </w:t>
      </w:r>
      <w:r w:rsidR="009E5F75" w:rsidRPr="00E62DBF">
        <w:rPr>
          <w:rFonts w:ascii="Arial" w:hAnsi="Arial" w:cs="Arial"/>
          <w:sz w:val="22"/>
          <w:szCs w:val="22"/>
        </w:rPr>
        <w:t>regarding</w:t>
      </w:r>
      <w:r w:rsidR="00EE5046" w:rsidRPr="00E62DBF">
        <w:rPr>
          <w:rFonts w:ascii="Arial" w:hAnsi="Arial" w:cs="Arial"/>
          <w:sz w:val="22"/>
          <w:szCs w:val="22"/>
        </w:rPr>
        <w:t xml:space="preserve"> the sale of the business referred to above and </w:t>
      </w:r>
      <w:r w:rsidR="009D1120">
        <w:rPr>
          <w:rFonts w:ascii="Arial" w:hAnsi="Arial" w:cs="Arial"/>
          <w:sz w:val="22"/>
          <w:szCs w:val="22"/>
        </w:rPr>
        <w:t>will provide</w:t>
      </w:r>
      <w:r w:rsidR="00EE5046" w:rsidRPr="00E62DBF">
        <w:rPr>
          <w:rFonts w:ascii="Arial" w:hAnsi="Arial" w:cs="Arial"/>
          <w:sz w:val="22"/>
          <w:szCs w:val="22"/>
        </w:rPr>
        <w:t xml:space="preserve"> various</w:t>
      </w:r>
      <w:r>
        <w:rPr>
          <w:rFonts w:ascii="Arial" w:hAnsi="Arial" w:cs="Arial"/>
          <w:sz w:val="22"/>
          <w:szCs w:val="22"/>
        </w:rPr>
        <w:t xml:space="preserve"> business information,</w:t>
      </w:r>
      <w:r w:rsidR="00EE5046" w:rsidRPr="00E62DBF">
        <w:rPr>
          <w:rFonts w:ascii="Arial" w:hAnsi="Arial" w:cs="Arial"/>
          <w:sz w:val="22"/>
          <w:szCs w:val="22"/>
        </w:rPr>
        <w:t xml:space="preserve"> financial figures, and other confidential information</w:t>
      </w:r>
      <w:r w:rsidR="00940C0E">
        <w:rPr>
          <w:rFonts w:ascii="Arial" w:hAnsi="Arial" w:cs="Arial"/>
          <w:sz w:val="22"/>
          <w:szCs w:val="22"/>
        </w:rPr>
        <w:t xml:space="preserve"> to the Recipient</w:t>
      </w:r>
      <w:r w:rsidR="003A768A" w:rsidRPr="00E62DBF">
        <w:rPr>
          <w:rFonts w:ascii="Arial" w:hAnsi="Arial" w:cs="Arial"/>
          <w:sz w:val="22"/>
          <w:szCs w:val="22"/>
        </w:rPr>
        <w:t xml:space="preserve">. The information has been prepared with the </w:t>
      </w:r>
      <w:r>
        <w:rPr>
          <w:rFonts w:ascii="Arial" w:hAnsi="Arial" w:cs="Arial"/>
          <w:sz w:val="22"/>
          <w:szCs w:val="22"/>
        </w:rPr>
        <w:t>S</w:t>
      </w:r>
      <w:r w:rsidR="003A768A" w:rsidRPr="00E62DBF">
        <w:rPr>
          <w:rFonts w:ascii="Arial" w:hAnsi="Arial" w:cs="Arial"/>
          <w:sz w:val="22"/>
          <w:szCs w:val="22"/>
        </w:rPr>
        <w:t>eller’s instructions</w:t>
      </w:r>
      <w:r w:rsidR="00EE5046" w:rsidRPr="00E62DBF">
        <w:rPr>
          <w:rFonts w:ascii="Arial" w:hAnsi="Arial" w:cs="Arial"/>
          <w:sz w:val="22"/>
          <w:szCs w:val="22"/>
        </w:rPr>
        <w:t xml:space="preserve"> and</w:t>
      </w:r>
      <w:r w:rsidR="00940C0E">
        <w:rPr>
          <w:rFonts w:ascii="Arial" w:hAnsi="Arial" w:cs="Arial"/>
          <w:sz w:val="22"/>
          <w:szCs w:val="22"/>
        </w:rPr>
        <w:t xml:space="preserve"> the </w:t>
      </w:r>
      <w:r w:rsidR="00A85425">
        <w:rPr>
          <w:rFonts w:ascii="Arial" w:hAnsi="Arial" w:cs="Arial"/>
          <w:sz w:val="22"/>
          <w:szCs w:val="22"/>
        </w:rPr>
        <w:t>S</w:t>
      </w:r>
      <w:r w:rsidR="00940C0E">
        <w:rPr>
          <w:rFonts w:ascii="Arial" w:hAnsi="Arial" w:cs="Arial"/>
          <w:sz w:val="22"/>
          <w:szCs w:val="22"/>
        </w:rPr>
        <w:t>eller</w:t>
      </w:r>
      <w:r w:rsidR="00EE5046" w:rsidRPr="00E62DBF">
        <w:rPr>
          <w:rFonts w:ascii="Arial" w:hAnsi="Arial" w:cs="Arial"/>
          <w:sz w:val="22"/>
          <w:szCs w:val="22"/>
        </w:rPr>
        <w:t xml:space="preserve"> has agreed to make the information available to the Recipient upon</w:t>
      </w:r>
      <w:r>
        <w:rPr>
          <w:rFonts w:ascii="Arial" w:hAnsi="Arial" w:cs="Arial"/>
          <w:sz w:val="22"/>
          <w:szCs w:val="22"/>
        </w:rPr>
        <w:t xml:space="preserve"> agreement with</w:t>
      </w:r>
      <w:r w:rsidR="00EE5046" w:rsidRPr="00E62DBF">
        <w:rPr>
          <w:rFonts w:ascii="Arial" w:hAnsi="Arial" w:cs="Arial"/>
          <w:sz w:val="22"/>
          <w:szCs w:val="22"/>
        </w:rPr>
        <w:t xml:space="preserve"> the terms and conditions</w:t>
      </w:r>
      <w:r>
        <w:rPr>
          <w:rFonts w:ascii="Arial" w:hAnsi="Arial" w:cs="Arial"/>
          <w:sz w:val="22"/>
          <w:szCs w:val="22"/>
        </w:rPr>
        <w:t xml:space="preserve"> contained</w:t>
      </w:r>
      <w:r w:rsidR="00EE5046" w:rsidRPr="00E62DBF">
        <w:rPr>
          <w:rFonts w:ascii="Arial" w:hAnsi="Arial" w:cs="Arial"/>
          <w:sz w:val="22"/>
          <w:szCs w:val="22"/>
        </w:rPr>
        <w:t xml:space="preserve"> herein.  </w:t>
      </w:r>
      <w:r w:rsidR="009E5F75" w:rsidRPr="00E62DBF">
        <w:rPr>
          <w:rFonts w:ascii="Arial" w:hAnsi="Arial" w:cs="Arial"/>
          <w:sz w:val="22"/>
          <w:szCs w:val="22"/>
        </w:rPr>
        <w:t>All</w:t>
      </w:r>
      <w:r w:rsidR="00EE5046" w:rsidRPr="00E62DBF">
        <w:rPr>
          <w:rFonts w:ascii="Arial" w:hAnsi="Arial" w:cs="Arial"/>
          <w:sz w:val="22"/>
          <w:szCs w:val="22"/>
        </w:rPr>
        <w:t xml:space="preserve"> the information </w:t>
      </w:r>
      <w:r w:rsidR="00940C0E">
        <w:rPr>
          <w:rFonts w:ascii="Arial" w:hAnsi="Arial" w:cs="Arial"/>
          <w:sz w:val="22"/>
          <w:szCs w:val="22"/>
        </w:rPr>
        <w:t>given</w:t>
      </w:r>
      <w:r>
        <w:rPr>
          <w:rFonts w:ascii="Arial" w:hAnsi="Arial" w:cs="Arial"/>
          <w:sz w:val="22"/>
          <w:szCs w:val="22"/>
        </w:rPr>
        <w:t>;</w:t>
      </w:r>
      <w:r w:rsidR="00F03B3B" w:rsidRPr="00E62DBF">
        <w:rPr>
          <w:rFonts w:ascii="Arial" w:hAnsi="Arial" w:cs="Arial"/>
          <w:sz w:val="22"/>
          <w:szCs w:val="22"/>
        </w:rPr>
        <w:t xml:space="preserve"> oral, written or electronically transmitted</w:t>
      </w:r>
      <w:r>
        <w:rPr>
          <w:rFonts w:ascii="Arial" w:hAnsi="Arial" w:cs="Arial"/>
          <w:sz w:val="22"/>
          <w:szCs w:val="22"/>
        </w:rPr>
        <w:t>,</w:t>
      </w:r>
      <w:r w:rsidR="00EE5046" w:rsidRPr="00E62DBF">
        <w:rPr>
          <w:rFonts w:ascii="Arial" w:hAnsi="Arial" w:cs="Arial"/>
          <w:sz w:val="22"/>
          <w:szCs w:val="22"/>
        </w:rPr>
        <w:t xml:space="preserve"> is hereinafter referred to as</w:t>
      </w:r>
      <w:r w:rsidR="00F03B3B" w:rsidRPr="00E62DBF">
        <w:rPr>
          <w:rFonts w:ascii="Arial" w:hAnsi="Arial" w:cs="Arial"/>
          <w:sz w:val="22"/>
          <w:szCs w:val="22"/>
        </w:rPr>
        <w:t xml:space="preserve"> the </w:t>
      </w:r>
      <w:r w:rsidR="005F350B" w:rsidRPr="00E62DBF">
        <w:rPr>
          <w:rFonts w:ascii="Arial" w:hAnsi="Arial" w:cs="Arial"/>
          <w:sz w:val="22"/>
          <w:szCs w:val="22"/>
        </w:rPr>
        <w:t>“</w:t>
      </w:r>
      <w:r w:rsidR="00F03B3B" w:rsidRPr="00E62DBF">
        <w:rPr>
          <w:rFonts w:ascii="Arial" w:hAnsi="Arial" w:cs="Arial"/>
          <w:sz w:val="22"/>
          <w:szCs w:val="22"/>
        </w:rPr>
        <w:t>Confidential Information”.</w:t>
      </w:r>
      <w:r w:rsidR="00940C0E">
        <w:rPr>
          <w:rFonts w:ascii="Arial" w:hAnsi="Arial" w:cs="Arial"/>
          <w:sz w:val="22"/>
          <w:szCs w:val="22"/>
        </w:rPr>
        <w:t xml:space="preserve"> </w:t>
      </w:r>
    </w:p>
    <w:p w14:paraId="19E7358F" w14:textId="51B6A5FE" w:rsidR="00EE5046" w:rsidRPr="00E62DBF" w:rsidRDefault="00EE5046" w:rsidP="00687176">
      <w:pPr>
        <w:numPr>
          <w:ilvl w:val="0"/>
          <w:numId w:val="1"/>
        </w:numPr>
        <w:spacing w:afterLines="60" w:after="144"/>
        <w:ind w:left="567" w:hanging="567"/>
        <w:jc w:val="both"/>
        <w:rPr>
          <w:rFonts w:ascii="Arial" w:hAnsi="Arial" w:cs="Arial"/>
          <w:sz w:val="22"/>
          <w:szCs w:val="22"/>
        </w:rPr>
      </w:pPr>
      <w:r w:rsidRPr="00E62DBF">
        <w:rPr>
          <w:rFonts w:ascii="Arial" w:hAnsi="Arial" w:cs="Arial"/>
          <w:sz w:val="22"/>
          <w:szCs w:val="22"/>
        </w:rPr>
        <w:t>The Recipient agrees that it will keep the Confidential Information</w:t>
      </w:r>
      <w:r w:rsidR="006F5988" w:rsidRPr="00E62DBF">
        <w:rPr>
          <w:rFonts w:ascii="Arial" w:hAnsi="Arial" w:cs="Arial"/>
          <w:sz w:val="22"/>
          <w:szCs w:val="22"/>
        </w:rPr>
        <w:t>,</w:t>
      </w:r>
      <w:r w:rsidRPr="00E62DBF">
        <w:rPr>
          <w:rFonts w:ascii="Arial" w:hAnsi="Arial" w:cs="Arial"/>
          <w:sz w:val="22"/>
          <w:szCs w:val="22"/>
        </w:rPr>
        <w:t xml:space="preserve"> confidential to itself for the sole and exclusive purpose of evaluating the business </w:t>
      </w:r>
      <w:r w:rsidR="00F03B3B" w:rsidRPr="00E62DBF">
        <w:rPr>
          <w:rFonts w:ascii="Arial" w:hAnsi="Arial" w:cs="Arial"/>
          <w:sz w:val="22"/>
          <w:szCs w:val="22"/>
        </w:rPr>
        <w:t>or</w:t>
      </w:r>
      <w:r w:rsidRPr="00E62DBF">
        <w:rPr>
          <w:rFonts w:ascii="Arial" w:hAnsi="Arial" w:cs="Arial"/>
          <w:sz w:val="22"/>
          <w:szCs w:val="22"/>
        </w:rPr>
        <w:t xml:space="preserve"> </w:t>
      </w:r>
      <w:r w:rsidR="00596A95" w:rsidRPr="00E62DBF">
        <w:rPr>
          <w:rFonts w:ascii="Arial" w:hAnsi="Arial" w:cs="Arial"/>
          <w:sz w:val="22"/>
          <w:szCs w:val="22"/>
        </w:rPr>
        <w:t>property</w:t>
      </w:r>
      <w:r w:rsidRPr="00E62DBF">
        <w:rPr>
          <w:rFonts w:ascii="Arial" w:hAnsi="Arial" w:cs="Arial"/>
          <w:sz w:val="22"/>
          <w:szCs w:val="22"/>
        </w:rPr>
        <w:t>, inclusive of all discussion.</w:t>
      </w:r>
    </w:p>
    <w:p w14:paraId="1196E492" w14:textId="0A40EBFC" w:rsidR="00E5148F" w:rsidRPr="00E5148F" w:rsidRDefault="00E5148F" w:rsidP="00E5148F">
      <w:pPr>
        <w:numPr>
          <w:ilvl w:val="0"/>
          <w:numId w:val="1"/>
        </w:numPr>
        <w:spacing w:afterLines="60" w:after="144"/>
        <w:ind w:left="567" w:hanging="567"/>
        <w:jc w:val="both"/>
        <w:rPr>
          <w:rFonts w:ascii="Arial" w:hAnsi="Arial" w:cs="Arial"/>
          <w:sz w:val="22"/>
          <w:szCs w:val="22"/>
        </w:rPr>
      </w:pPr>
      <w:r w:rsidRPr="00E5148F">
        <w:rPr>
          <w:rFonts w:ascii="Arial" w:hAnsi="Arial" w:cs="Arial"/>
          <w:color w:val="000000"/>
          <w:sz w:val="22"/>
          <w:szCs w:val="22"/>
        </w:rPr>
        <w:lastRenderedPageBreak/>
        <w:t>The Recipient agrees not to make any use</w:t>
      </w:r>
      <w:r w:rsidR="00A454F6">
        <w:rPr>
          <w:rFonts w:ascii="Arial" w:hAnsi="Arial" w:cs="Arial"/>
          <w:color w:val="000000"/>
          <w:sz w:val="22"/>
          <w:szCs w:val="22"/>
        </w:rPr>
        <w:t xml:space="preserve"> of</w:t>
      </w:r>
      <w:r w:rsidRPr="00E5148F">
        <w:rPr>
          <w:rFonts w:ascii="Arial" w:hAnsi="Arial" w:cs="Arial"/>
          <w:color w:val="000000"/>
          <w:sz w:val="22"/>
          <w:szCs w:val="22"/>
        </w:rPr>
        <w:t xml:space="preserve"> </w:t>
      </w:r>
      <w:r>
        <w:rPr>
          <w:rFonts w:ascii="Arial" w:hAnsi="Arial" w:cs="Arial"/>
          <w:color w:val="000000"/>
          <w:sz w:val="22"/>
          <w:szCs w:val="22"/>
        </w:rPr>
        <w:t>the Confidential</w:t>
      </w:r>
      <w:r w:rsidRPr="00E5148F">
        <w:rPr>
          <w:rFonts w:ascii="Arial" w:hAnsi="Arial" w:cs="Arial"/>
          <w:color w:val="000000"/>
          <w:sz w:val="22"/>
          <w:szCs w:val="22"/>
        </w:rPr>
        <w:t xml:space="preserve"> </w:t>
      </w:r>
      <w:r>
        <w:rPr>
          <w:rFonts w:ascii="Arial" w:hAnsi="Arial" w:cs="Arial"/>
          <w:color w:val="000000"/>
          <w:sz w:val="22"/>
          <w:szCs w:val="22"/>
        </w:rPr>
        <w:t>I</w:t>
      </w:r>
      <w:r w:rsidRPr="00E5148F">
        <w:rPr>
          <w:rFonts w:ascii="Arial" w:hAnsi="Arial" w:cs="Arial"/>
          <w:color w:val="000000"/>
          <w:sz w:val="22"/>
          <w:szCs w:val="22"/>
        </w:rPr>
        <w:t xml:space="preserve">nformation for personal gain or </w:t>
      </w:r>
      <w:r>
        <w:rPr>
          <w:rFonts w:ascii="Arial" w:hAnsi="Arial" w:cs="Arial"/>
          <w:color w:val="000000"/>
          <w:sz w:val="22"/>
          <w:szCs w:val="22"/>
        </w:rPr>
        <w:t xml:space="preserve">for any purpose </w:t>
      </w:r>
      <w:r w:rsidRPr="00E5148F">
        <w:rPr>
          <w:rFonts w:ascii="Arial" w:hAnsi="Arial" w:cs="Arial"/>
          <w:color w:val="000000"/>
          <w:sz w:val="22"/>
          <w:szCs w:val="22"/>
        </w:rPr>
        <w:t>that would damage the Seller’s Business.</w:t>
      </w:r>
    </w:p>
    <w:p w14:paraId="75F23DFE" w14:textId="09BF7923" w:rsidR="00EE5046" w:rsidRPr="00E62DBF" w:rsidRDefault="00EE5046" w:rsidP="00687176">
      <w:pPr>
        <w:numPr>
          <w:ilvl w:val="0"/>
          <w:numId w:val="1"/>
        </w:numPr>
        <w:spacing w:afterLines="60" w:after="144"/>
        <w:ind w:left="567" w:hanging="567"/>
        <w:jc w:val="both"/>
        <w:rPr>
          <w:rFonts w:ascii="Arial" w:hAnsi="Arial" w:cs="Arial"/>
          <w:sz w:val="22"/>
          <w:szCs w:val="22"/>
        </w:rPr>
      </w:pPr>
      <w:r w:rsidRPr="00E62DBF">
        <w:rPr>
          <w:rFonts w:ascii="Arial" w:hAnsi="Arial" w:cs="Arial"/>
          <w:sz w:val="22"/>
          <w:szCs w:val="22"/>
        </w:rPr>
        <w:t xml:space="preserve">In the event the </w:t>
      </w:r>
      <w:r w:rsidR="007957C5">
        <w:rPr>
          <w:rFonts w:ascii="Arial" w:hAnsi="Arial" w:cs="Arial"/>
          <w:sz w:val="22"/>
          <w:szCs w:val="22"/>
        </w:rPr>
        <w:t>R</w:t>
      </w:r>
      <w:r w:rsidRPr="00E62DBF">
        <w:rPr>
          <w:rFonts w:ascii="Arial" w:hAnsi="Arial" w:cs="Arial"/>
          <w:sz w:val="22"/>
          <w:szCs w:val="22"/>
        </w:rPr>
        <w:t>ecipient</w:t>
      </w:r>
      <w:r w:rsidR="006F5988" w:rsidRPr="00E62DBF">
        <w:rPr>
          <w:rFonts w:ascii="Arial" w:hAnsi="Arial" w:cs="Arial"/>
          <w:sz w:val="22"/>
          <w:szCs w:val="22"/>
        </w:rPr>
        <w:t xml:space="preserve"> decides not to contin</w:t>
      </w:r>
      <w:r w:rsidR="00696845" w:rsidRPr="00E62DBF">
        <w:rPr>
          <w:rFonts w:ascii="Arial" w:hAnsi="Arial" w:cs="Arial"/>
          <w:sz w:val="22"/>
          <w:szCs w:val="22"/>
        </w:rPr>
        <w:t>u</w:t>
      </w:r>
      <w:r w:rsidR="006F5988" w:rsidRPr="00E62DBF">
        <w:rPr>
          <w:rFonts w:ascii="Arial" w:hAnsi="Arial" w:cs="Arial"/>
          <w:sz w:val="22"/>
          <w:szCs w:val="22"/>
        </w:rPr>
        <w:t xml:space="preserve">e with their </w:t>
      </w:r>
      <w:r w:rsidR="0040785B" w:rsidRPr="00E62DBF">
        <w:rPr>
          <w:rFonts w:ascii="Arial" w:hAnsi="Arial" w:cs="Arial"/>
          <w:sz w:val="22"/>
          <w:szCs w:val="22"/>
        </w:rPr>
        <w:t>investigation of the business</w:t>
      </w:r>
      <w:r w:rsidR="006F5988" w:rsidRPr="00E62DBF">
        <w:rPr>
          <w:rFonts w:ascii="Arial" w:hAnsi="Arial" w:cs="Arial"/>
          <w:sz w:val="22"/>
          <w:szCs w:val="22"/>
        </w:rPr>
        <w:t xml:space="preserve"> </w:t>
      </w:r>
      <w:r w:rsidR="0040785B" w:rsidRPr="00E62DBF">
        <w:rPr>
          <w:rFonts w:ascii="Arial" w:hAnsi="Arial" w:cs="Arial"/>
          <w:sz w:val="22"/>
          <w:szCs w:val="22"/>
        </w:rPr>
        <w:t>following the due d</w:t>
      </w:r>
      <w:r w:rsidRPr="00E62DBF">
        <w:rPr>
          <w:rFonts w:ascii="Arial" w:hAnsi="Arial" w:cs="Arial"/>
          <w:sz w:val="22"/>
          <w:szCs w:val="22"/>
        </w:rPr>
        <w:t>iligence period</w:t>
      </w:r>
      <w:r w:rsidR="007957C5">
        <w:rPr>
          <w:rFonts w:ascii="Arial" w:hAnsi="Arial" w:cs="Arial"/>
          <w:sz w:val="22"/>
          <w:szCs w:val="22"/>
        </w:rPr>
        <w:t xml:space="preserve">, </w:t>
      </w:r>
      <w:r w:rsidR="00696845" w:rsidRPr="00E62DBF">
        <w:rPr>
          <w:rFonts w:ascii="Arial" w:hAnsi="Arial" w:cs="Arial"/>
          <w:sz w:val="22"/>
          <w:szCs w:val="22"/>
        </w:rPr>
        <w:t xml:space="preserve">the </w:t>
      </w:r>
      <w:r w:rsidR="007957C5">
        <w:rPr>
          <w:rFonts w:ascii="Arial" w:hAnsi="Arial" w:cs="Arial"/>
          <w:sz w:val="22"/>
          <w:szCs w:val="22"/>
        </w:rPr>
        <w:t>R</w:t>
      </w:r>
      <w:r w:rsidR="00696845" w:rsidRPr="00E62DBF">
        <w:rPr>
          <w:rFonts w:ascii="Arial" w:hAnsi="Arial" w:cs="Arial"/>
          <w:sz w:val="22"/>
          <w:szCs w:val="22"/>
        </w:rPr>
        <w:t xml:space="preserve">ecipient </w:t>
      </w:r>
      <w:r w:rsidRPr="00E62DBF">
        <w:rPr>
          <w:rFonts w:ascii="Arial" w:hAnsi="Arial" w:cs="Arial"/>
          <w:sz w:val="22"/>
          <w:szCs w:val="22"/>
        </w:rPr>
        <w:t>undertakes to ensure</w:t>
      </w:r>
      <w:r w:rsidR="00696845" w:rsidRPr="00E62DBF">
        <w:rPr>
          <w:rFonts w:ascii="Arial" w:hAnsi="Arial" w:cs="Arial"/>
          <w:sz w:val="22"/>
          <w:szCs w:val="22"/>
        </w:rPr>
        <w:t xml:space="preserve"> all</w:t>
      </w:r>
      <w:r w:rsidR="005F350B" w:rsidRPr="00E62DBF">
        <w:rPr>
          <w:rFonts w:ascii="Arial" w:hAnsi="Arial" w:cs="Arial"/>
          <w:sz w:val="22"/>
          <w:szCs w:val="22"/>
        </w:rPr>
        <w:t xml:space="preserve"> the Confidential</w:t>
      </w:r>
      <w:r w:rsidRPr="00E62DBF">
        <w:rPr>
          <w:rFonts w:ascii="Arial" w:hAnsi="Arial" w:cs="Arial"/>
          <w:sz w:val="22"/>
          <w:szCs w:val="22"/>
        </w:rPr>
        <w:t xml:space="preserve"> </w:t>
      </w:r>
      <w:r w:rsidR="005F350B" w:rsidRPr="00E62DBF">
        <w:rPr>
          <w:rFonts w:ascii="Arial" w:hAnsi="Arial" w:cs="Arial"/>
          <w:sz w:val="22"/>
          <w:szCs w:val="22"/>
        </w:rPr>
        <w:t>I</w:t>
      </w:r>
      <w:r w:rsidRPr="00E62DBF">
        <w:rPr>
          <w:rFonts w:ascii="Arial" w:hAnsi="Arial" w:cs="Arial"/>
          <w:sz w:val="22"/>
          <w:szCs w:val="22"/>
        </w:rPr>
        <w:t xml:space="preserve">nformation will not be used against the </w:t>
      </w:r>
      <w:r w:rsidR="00A85425">
        <w:rPr>
          <w:rFonts w:ascii="Arial" w:hAnsi="Arial" w:cs="Arial"/>
          <w:sz w:val="22"/>
          <w:szCs w:val="22"/>
        </w:rPr>
        <w:t>S</w:t>
      </w:r>
      <w:r w:rsidRPr="00E62DBF">
        <w:rPr>
          <w:rFonts w:ascii="Arial" w:hAnsi="Arial" w:cs="Arial"/>
          <w:sz w:val="22"/>
          <w:szCs w:val="22"/>
        </w:rPr>
        <w:t>eller</w:t>
      </w:r>
      <w:r w:rsidR="00FB3261" w:rsidRPr="00E62DBF">
        <w:rPr>
          <w:rFonts w:ascii="Arial" w:hAnsi="Arial" w:cs="Arial"/>
          <w:sz w:val="22"/>
          <w:szCs w:val="22"/>
        </w:rPr>
        <w:t xml:space="preserve"> or for personal gain</w:t>
      </w:r>
      <w:r w:rsidRPr="00E62DBF">
        <w:rPr>
          <w:rFonts w:ascii="Arial" w:hAnsi="Arial" w:cs="Arial"/>
          <w:sz w:val="22"/>
          <w:szCs w:val="22"/>
        </w:rPr>
        <w:t xml:space="preserve"> for a period of 5 years and will destroy all</w:t>
      </w:r>
      <w:r w:rsidR="005F350B" w:rsidRPr="00E62DBF">
        <w:rPr>
          <w:rFonts w:ascii="Arial" w:hAnsi="Arial" w:cs="Arial"/>
          <w:sz w:val="22"/>
          <w:szCs w:val="22"/>
        </w:rPr>
        <w:t xml:space="preserve"> Confidential</w:t>
      </w:r>
      <w:r w:rsidRPr="00E62DBF">
        <w:rPr>
          <w:rFonts w:ascii="Arial" w:hAnsi="Arial" w:cs="Arial"/>
          <w:sz w:val="22"/>
          <w:szCs w:val="22"/>
        </w:rPr>
        <w:t xml:space="preserve"> </w:t>
      </w:r>
      <w:r w:rsidR="005F350B" w:rsidRPr="00E62DBF">
        <w:rPr>
          <w:rFonts w:ascii="Arial" w:hAnsi="Arial" w:cs="Arial"/>
          <w:sz w:val="22"/>
          <w:szCs w:val="22"/>
        </w:rPr>
        <w:t>Information</w:t>
      </w:r>
      <w:r w:rsidRPr="00E62DBF">
        <w:rPr>
          <w:rFonts w:ascii="Arial" w:hAnsi="Arial" w:cs="Arial"/>
          <w:sz w:val="22"/>
          <w:szCs w:val="22"/>
        </w:rPr>
        <w:t xml:space="preserve"> received.</w:t>
      </w:r>
      <w:r w:rsidR="00816BE7" w:rsidRPr="00E62DBF">
        <w:rPr>
          <w:rFonts w:ascii="Arial" w:hAnsi="Arial" w:cs="Arial"/>
          <w:sz w:val="22"/>
          <w:szCs w:val="22"/>
        </w:rPr>
        <w:t xml:space="preserve">  </w:t>
      </w:r>
    </w:p>
    <w:p w14:paraId="362FA9F6" w14:textId="43BAA80B" w:rsidR="00EE5046" w:rsidRPr="00E62DBF" w:rsidRDefault="00EE5046" w:rsidP="00744270">
      <w:pPr>
        <w:numPr>
          <w:ilvl w:val="0"/>
          <w:numId w:val="1"/>
        </w:numPr>
        <w:spacing w:afterLines="60" w:after="144"/>
        <w:ind w:left="567" w:hanging="567"/>
        <w:jc w:val="both"/>
        <w:rPr>
          <w:rFonts w:ascii="Arial" w:hAnsi="Arial" w:cs="Arial"/>
          <w:sz w:val="22"/>
          <w:szCs w:val="22"/>
        </w:rPr>
      </w:pPr>
      <w:r w:rsidRPr="00E62DBF">
        <w:rPr>
          <w:rFonts w:ascii="Arial" w:hAnsi="Arial" w:cs="Arial"/>
          <w:sz w:val="22"/>
          <w:szCs w:val="22"/>
        </w:rPr>
        <w:t>The Recipient will not copy the Confidential Information</w:t>
      </w:r>
      <w:r w:rsidR="00744270" w:rsidRPr="00E62DBF">
        <w:rPr>
          <w:rFonts w:ascii="Arial" w:hAnsi="Arial" w:cs="Arial"/>
          <w:sz w:val="22"/>
          <w:szCs w:val="22"/>
        </w:rPr>
        <w:t xml:space="preserve"> and </w:t>
      </w:r>
      <w:r w:rsidRPr="00E62DBF">
        <w:rPr>
          <w:rFonts w:ascii="Arial" w:hAnsi="Arial" w:cs="Arial"/>
          <w:sz w:val="22"/>
          <w:szCs w:val="22"/>
        </w:rPr>
        <w:t>will</w:t>
      </w:r>
      <w:r w:rsidR="00744270" w:rsidRPr="00E62DBF">
        <w:rPr>
          <w:rFonts w:ascii="Arial" w:hAnsi="Arial" w:cs="Arial"/>
          <w:sz w:val="22"/>
          <w:szCs w:val="22"/>
        </w:rPr>
        <w:t>,</w:t>
      </w:r>
      <w:r w:rsidRPr="00E62DBF">
        <w:rPr>
          <w:rFonts w:ascii="Arial" w:hAnsi="Arial" w:cs="Arial"/>
          <w:sz w:val="22"/>
          <w:szCs w:val="22"/>
        </w:rPr>
        <w:t xml:space="preserve"> at the request of the Agent at any time</w:t>
      </w:r>
      <w:r w:rsidR="00744270" w:rsidRPr="00E62DBF">
        <w:rPr>
          <w:rFonts w:ascii="Arial" w:hAnsi="Arial" w:cs="Arial"/>
          <w:sz w:val="22"/>
          <w:szCs w:val="22"/>
        </w:rPr>
        <w:t>,</w:t>
      </w:r>
      <w:r w:rsidRPr="00E62DBF">
        <w:rPr>
          <w:rFonts w:ascii="Arial" w:hAnsi="Arial" w:cs="Arial"/>
          <w:sz w:val="22"/>
          <w:szCs w:val="22"/>
        </w:rPr>
        <w:t xml:space="preserve"> return all of the Confidential Information to the Agent.  </w:t>
      </w:r>
    </w:p>
    <w:p w14:paraId="300BC897" w14:textId="77A9DC63" w:rsidR="00EE5046" w:rsidRPr="00E62DBF" w:rsidRDefault="00A668A0" w:rsidP="00687176">
      <w:pPr>
        <w:numPr>
          <w:ilvl w:val="0"/>
          <w:numId w:val="1"/>
        </w:numPr>
        <w:spacing w:afterLines="60" w:after="144"/>
        <w:ind w:left="567" w:hanging="567"/>
        <w:jc w:val="both"/>
        <w:rPr>
          <w:rFonts w:ascii="Arial" w:hAnsi="Arial" w:cs="Arial"/>
          <w:sz w:val="22"/>
          <w:szCs w:val="22"/>
        </w:rPr>
      </w:pPr>
      <w:r w:rsidRPr="00E62DBF">
        <w:rPr>
          <w:rFonts w:ascii="Arial" w:hAnsi="Arial" w:cs="Arial"/>
          <w:color w:val="000000"/>
          <w:sz w:val="22"/>
          <w:szCs w:val="22"/>
        </w:rPr>
        <w:t>The Seller has requested there be no direct contact with themselves, their staff, clients/customers, landlord or suppliers without prior arrangement with Statewide Business Brokers</w:t>
      </w:r>
      <w:r w:rsidR="005F350B" w:rsidRPr="00E62DBF">
        <w:rPr>
          <w:rFonts w:ascii="Arial" w:hAnsi="Arial" w:cs="Arial"/>
          <w:color w:val="000000"/>
          <w:sz w:val="22"/>
          <w:szCs w:val="22"/>
        </w:rPr>
        <w:t>.</w:t>
      </w:r>
    </w:p>
    <w:p w14:paraId="4F566292" w14:textId="4694B177" w:rsidR="003A768A" w:rsidRPr="00E62DBF" w:rsidRDefault="009D7F73" w:rsidP="001B7C24">
      <w:pPr>
        <w:numPr>
          <w:ilvl w:val="0"/>
          <w:numId w:val="1"/>
        </w:numPr>
        <w:spacing w:afterLines="60" w:after="144"/>
        <w:ind w:left="567" w:hanging="567"/>
        <w:jc w:val="both"/>
        <w:rPr>
          <w:rFonts w:ascii="Arial" w:hAnsi="Arial" w:cs="Arial"/>
          <w:color w:val="000000"/>
          <w:sz w:val="22"/>
          <w:szCs w:val="22"/>
        </w:rPr>
      </w:pPr>
      <w:r w:rsidRPr="00E62DBF">
        <w:rPr>
          <w:rFonts w:ascii="Arial" w:hAnsi="Arial" w:cs="Arial"/>
          <w:color w:val="000000"/>
          <w:sz w:val="22"/>
          <w:szCs w:val="22"/>
        </w:rPr>
        <w:t>Neither Statewide Business Brokers or their associated companies or businesses, employees or officers make any representation, promise or warranty, express or implied, as to the accuracy, reliability or completeness of the Confidential Information</w:t>
      </w:r>
      <w:r w:rsidR="00A668A0" w:rsidRPr="00E62DBF">
        <w:rPr>
          <w:rFonts w:ascii="Arial" w:hAnsi="Arial" w:cs="Arial"/>
          <w:color w:val="000000"/>
          <w:sz w:val="22"/>
          <w:szCs w:val="22"/>
        </w:rPr>
        <w:t xml:space="preserve">. The </w:t>
      </w:r>
      <w:r w:rsidR="00940C0E">
        <w:rPr>
          <w:rFonts w:ascii="Arial" w:hAnsi="Arial" w:cs="Arial"/>
          <w:color w:val="000000"/>
          <w:sz w:val="22"/>
          <w:szCs w:val="22"/>
        </w:rPr>
        <w:t>R</w:t>
      </w:r>
      <w:r w:rsidR="00A668A0" w:rsidRPr="00E62DBF">
        <w:rPr>
          <w:rFonts w:ascii="Arial" w:hAnsi="Arial" w:cs="Arial"/>
          <w:color w:val="000000"/>
          <w:sz w:val="22"/>
          <w:szCs w:val="22"/>
        </w:rPr>
        <w:t>ecipient must make their own due diligence</w:t>
      </w:r>
      <w:r w:rsidR="00FF2710" w:rsidRPr="00E62DBF">
        <w:rPr>
          <w:rFonts w:ascii="Arial" w:hAnsi="Arial" w:cs="Arial"/>
          <w:color w:val="000000"/>
          <w:sz w:val="22"/>
          <w:szCs w:val="22"/>
        </w:rPr>
        <w:t xml:space="preserve"> and independent enquiries</w:t>
      </w:r>
      <w:r w:rsidR="00A668A0" w:rsidRPr="00E62DBF">
        <w:rPr>
          <w:rFonts w:ascii="Arial" w:hAnsi="Arial" w:cs="Arial"/>
          <w:color w:val="000000"/>
          <w:sz w:val="22"/>
          <w:szCs w:val="22"/>
        </w:rPr>
        <w:t xml:space="preserve"> regarding</w:t>
      </w:r>
      <w:r w:rsidRPr="00E62DBF">
        <w:rPr>
          <w:rFonts w:ascii="Arial" w:hAnsi="Arial" w:cs="Arial"/>
          <w:color w:val="000000"/>
          <w:sz w:val="22"/>
          <w:szCs w:val="22"/>
        </w:rPr>
        <w:t xml:space="preserve"> any</w:t>
      </w:r>
      <w:r w:rsidR="001B7C24" w:rsidRPr="00E62DBF">
        <w:rPr>
          <w:rFonts w:ascii="Arial" w:hAnsi="Arial" w:cs="Arial"/>
          <w:color w:val="000000"/>
          <w:sz w:val="22"/>
          <w:szCs w:val="22"/>
        </w:rPr>
        <w:t xml:space="preserve"> historical or projected</w:t>
      </w:r>
      <w:r w:rsidRPr="00E62DBF">
        <w:rPr>
          <w:rFonts w:ascii="Arial" w:hAnsi="Arial" w:cs="Arial"/>
          <w:color w:val="000000"/>
          <w:sz w:val="22"/>
          <w:szCs w:val="22"/>
        </w:rPr>
        <w:t xml:space="preserve"> financial information, </w:t>
      </w:r>
      <w:r w:rsidR="00E67189" w:rsidRPr="00E62DBF">
        <w:rPr>
          <w:rFonts w:ascii="Arial" w:hAnsi="Arial" w:cs="Arial"/>
          <w:color w:val="000000"/>
          <w:sz w:val="22"/>
          <w:szCs w:val="22"/>
        </w:rPr>
        <w:t>value of plant &amp; equipment, zoning, shire/statutory authorities, lease conditions/term/reviews, property easements, tax</w:t>
      </w:r>
      <w:r w:rsidR="00940C0E">
        <w:rPr>
          <w:rFonts w:ascii="Arial" w:hAnsi="Arial" w:cs="Arial"/>
          <w:color w:val="000000"/>
          <w:sz w:val="22"/>
          <w:szCs w:val="22"/>
        </w:rPr>
        <w:t xml:space="preserve"> or GST</w:t>
      </w:r>
      <w:r w:rsidR="00E67189" w:rsidRPr="00E62DBF">
        <w:rPr>
          <w:rFonts w:ascii="Arial" w:hAnsi="Arial" w:cs="Arial"/>
          <w:color w:val="000000"/>
          <w:sz w:val="22"/>
          <w:szCs w:val="22"/>
        </w:rPr>
        <w:t xml:space="preserve"> legislation, transmission of staff and employee commitments</w:t>
      </w:r>
      <w:r w:rsidR="00940C0E">
        <w:rPr>
          <w:rFonts w:ascii="Arial" w:hAnsi="Arial" w:cs="Arial"/>
          <w:color w:val="000000"/>
          <w:sz w:val="22"/>
          <w:szCs w:val="22"/>
        </w:rPr>
        <w:t>,</w:t>
      </w:r>
      <w:r w:rsidR="00E67189" w:rsidRPr="00E62DBF">
        <w:rPr>
          <w:rFonts w:ascii="Arial" w:hAnsi="Arial" w:cs="Arial"/>
          <w:color w:val="000000"/>
          <w:sz w:val="22"/>
          <w:szCs w:val="22"/>
        </w:rPr>
        <w:t xml:space="preserve"> etc, and will commit to seek their own professional advice.</w:t>
      </w:r>
      <w:r w:rsidR="003408B9" w:rsidRPr="00E62DBF">
        <w:rPr>
          <w:rFonts w:ascii="Arial" w:hAnsi="Arial" w:cs="Arial"/>
          <w:color w:val="000000"/>
          <w:sz w:val="22"/>
          <w:szCs w:val="22"/>
        </w:rPr>
        <w:t xml:space="preserve"> </w:t>
      </w:r>
    </w:p>
    <w:p w14:paraId="71FFB4B4" w14:textId="77777777" w:rsidR="00FB4068" w:rsidRDefault="003408B9" w:rsidP="00FB4068">
      <w:pPr>
        <w:numPr>
          <w:ilvl w:val="0"/>
          <w:numId w:val="1"/>
        </w:numPr>
        <w:spacing w:afterLines="60" w:after="144"/>
        <w:ind w:left="567" w:hanging="567"/>
        <w:jc w:val="both"/>
        <w:rPr>
          <w:rFonts w:ascii="Arial" w:hAnsi="Arial" w:cs="Arial"/>
          <w:sz w:val="22"/>
          <w:szCs w:val="22"/>
        </w:rPr>
      </w:pPr>
      <w:r w:rsidRPr="00E62DBF">
        <w:rPr>
          <w:rFonts w:ascii="Arial" w:hAnsi="Arial" w:cs="Arial"/>
          <w:color w:val="000000"/>
          <w:sz w:val="22"/>
          <w:szCs w:val="22"/>
        </w:rPr>
        <w:t xml:space="preserve">Statewide Business Brokers shall not </w:t>
      </w:r>
      <w:r w:rsidRPr="00E62DBF">
        <w:rPr>
          <w:rFonts w:ascii="Arial" w:hAnsi="Arial" w:cs="Arial"/>
          <w:sz w:val="22"/>
          <w:szCs w:val="22"/>
        </w:rPr>
        <w:t>be liable for any claim, loss, damage or any injury suffered by any organisation or persons directly or indirectly</w:t>
      </w:r>
      <w:r w:rsidRPr="00E62DBF">
        <w:rPr>
          <w:rFonts w:ascii="Arial" w:hAnsi="Arial" w:cs="Arial"/>
          <w:color w:val="000000"/>
          <w:sz w:val="22"/>
          <w:szCs w:val="22"/>
        </w:rPr>
        <w:t>, or any third party to whom the</w:t>
      </w:r>
      <w:r w:rsidR="00A85425">
        <w:rPr>
          <w:rFonts w:ascii="Arial" w:hAnsi="Arial" w:cs="Arial"/>
          <w:color w:val="000000"/>
          <w:sz w:val="22"/>
          <w:szCs w:val="22"/>
        </w:rPr>
        <w:t xml:space="preserve"> Confidential</w:t>
      </w:r>
      <w:r w:rsidRPr="00E62DBF">
        <w:rPr>
          <w:rFonts w:ascii="Arial" w:hAnsi="Arial" w:cs="Arial"/>
          <w:color w:val="000000"/>
          <w:sz w:val="22"/>
          <w:szCs w:val="22"/>
        </w:rPr>
        <w:t xml:space="preserve"> </w:t>
      </w:r>
      <w:r w:rsidR="00A85425">
        <w:rPr>
          <w:rFonts w:ascii="Arial" w:hAnsi="Arial" w:cs="Arial"/>
          <w:color w:val="000000"/>
          <w:sz w:val="22"/>
          <w:szCs w:val="22"/>
        </w:rPr>
        <w:t>I</w:t>
      </w:r>
      <w:r w:rsidRPr="00E62DBF">
        <w:rPr>
          <w:rFonts w:ascii="Arial" w:hAnsi="Arial" w:cs="Arial"/>
          <w:color w:val="000000"/>
          <w:sz w:val="22"/>
          <w:szCs w:val="22"/>
        </w:rPr>
        <w:t>nformation is given, as a result of its reliance on anything contained in or omitted from the Confidential Information.</w:t>
      </w:r>
    </w:p>
    <w:p w14:paraId="446A7526" w14:textId="6D6842E4" w:rsidR="00FB4068" w:rsidRPr="00DB0309" w:rsidRDefault="00FB4068" w:rsidP="00DB0309">
      <w:pPr>
        <w:numPr>
          <w:ilvl w:val="0"/>
          <w:numId w:val="1"/>
        </w:numPr>
        <w:spacing w:afterLines="60" w:after="144"/>
        <w:ind w:left="567" w:hanging="567"/>
        <w:jc w:val="both"/>
        <w:rPr>
          <w:rFonts w:ascii="Arial" w:hAnsi="Arial" w:cs="Arial"/>
          <w:sz w:val="22"/>
          <w:szCs w:val="22"/>
        </w:rPr>
      </w:pPr>
      <w:r w:rsidRPr="00FB4068">
        <w:rPr>
          <w:rFonts w:ascii="Arial" w:hAnsi="Arial" w:cs="Arial"/>
          <w:sz w:val="22"/>
          <w:szCs w:val="22"/>
        </w:rPr>
        <w:t xml:space="preserve">In the event the Recipient makes an offer on the business please note </w:t>
      </w:r>
      <w:r w:rsidRPr="00FB4068">
        <w:rPr>
          <w:rFonts w:ascii="Arial" w:hAnsi="Arial" w:cs="Arial"/>
          <w:sz w:val="22"/>
          <w:szCs w:val="22"/>
          <w:lang w:val="en-AU"/>
        </w:rPr>
        <w:t>that if Statewide Business Brokers, or any of its agents, comment on or assist you in completing an Offer/Agreement to Purchase the business, such comment and/or assistance shall not constitute a representation as to the terms of the Offer or Agreement or their nature or effect.</w:t>
      </w:r>
      <w:r w:rsidRPr="00FB4068">
        <w:rPr>
          <w:rFonts w:ascii="Arial" w:hAnsi="Arial" w:cs="Arial"/>
          <w:sz w:val="22"/>
          <w:szCs w:val="22"/>
        </w:rPr>
        <w:t xml:space="preserve"> </w:t>
      </w:r>
    </w:p>
    <w:p w14:paraId="5A56B960" w14:textId="06BAB64D" w:rsidR="00FB3261" w:rsidRPr="00E62DBF" w:rsidRDefault="00BA1853" w:rsidP="00E62DBF">
      <w:pPr>
        <w:numPr>
          <w:ilvl w:val="0"/>
          <w:numId w:val="1"/>
        </w:numPr>
        <w:spacing w:afterLines="60" w:after="144"/>
        <w:ind w:left="567" w:hanging="567"/>
        <w:jc w:val="both"/>
        <w:rPr>
          <w:rFonts w:ascii="Arial" w:hAnsi="Arial" w:cs="Arial"/>
          <w:color w:val="000000" w:themeColor="text1"/>
          <w:sz w:val="22"/>
          <w:szCs w:val="22"/>
        </w:rPr>
      </w:pPr>
      <w:r w:rsidRPr="00E62DBF">
        <w:rPr>
          <w:rFonts w:ascii="Arial" w:hAnsi="Arial" w:cs="Arial"/>
          <w:color w:val="000000"/>
          <w:sz w:val="22"/>
          <w:szCs w:val="22"/>
        </w:rPr>
        <w:t xml:space="preserve">The information provided </w:t>
      </w:r>
      <w:r w:rsidR="00334C11" w:rsidRPr="00E62DBF">
        <w:rPr>
          <w:rFonts w:ascii="Arial" w:hAnsi="Arial" w:cs="Arial"/>
          <w:color w:val="000000"/>
          <w:sz w:val="22"/>
          <w:szCs w:val="22"/>
        </w:rPr>
        <w:t xml:space="preserve">by the </w:t>
      </w:r>
      <w:r w:rsidR="00024F0D">
        <w:rPr>
          <w:rFonts w:ascii="Arial" w:hAnsi="Arial" w:cs="Arial"/>
          <w:color w:val="000000"/>
          <w:sz w:val="22"/>
          <w:szCs w:val="22"/>
        </w:rPr>
        <w:t>R</w:t>
      </w:r>
      <w:r w:rsidR="00334C11" w:rsidRPr="00E62DBF">
        <w:rPr>
          <w:rFonts w:ascii="Arial" w:hAnsi="Arial" w:cs="Arial"/>
          <w:color w:val="000000"/>
          <w:sz w:val="22"/>
          <w:szCs w:val="22"/>
        </w:rPr>
        <w:t>ecipient on this agreement</w:t>
      </w:r>
      <w:r w:rsidRPr="00E62DBF">
        <w:rPr>
          <w:rFonts w:ascii="Arial" w:hAnsi="Arial" w:cs="Arial"/>
          <w:color w:val="000000"/>
          <w:sz w:val="22"/>
          <w:szCs w:val="22"/>
        </w:rPr>
        <w:t xml:space="preserve"> may be used to customise marketing content delivered to the </w:t>
      </w:r>
      <w:r w:rsidR="00024F0D">
        <w:rPr>
          <w:rFonts w:ascii="Arial" w:hAnsi="Arial" w:cs="Arial"/>
          <w:color w:val="000000"/>
          <w:sz w:val="22"/>
          <w:szCs w:val="22"/>
        </w:rPr>
        <w:t>R</w:t>
      </w:r>
      <w:r w:rsidRPr="00E62DBF">
        <w:rPr>
          <w:rFonts w:ascii="Arial" w:hAnsi="Arial" w:cs="Arial"/>
          <w:color w:val="000000"/>
          <w:sz w:val="22"/>
          <w:szCs w:val="22"/>
        </w:rPr>
        <w:t>ecipient.</w:t>
      </w:r>
      <w:r w:rsidR="00D86F6F" w:rsidRPr="00E62DBF">
        <w:rPr>
          <w:rFonts w:ascii="Arial" w:hAnsi="Arial" w:cs="Arial"/>
          <w:color w:val="000000"/>
          <w:sz w:val="22"/>
          <w:szCs w:val="22"/>
        </w:rPr>
        <w:t xml:space="preserve"> </w:t>
      </w:r>
      <w:r w:rsidRPr="00E62DBF">
        <w:rPr>
          <w:rFonts w:ascii="Arial" w:hAnsi="Arial" w:cs="Arial"/>
          <w:color w:val="000000"/>
          <w:sz w:val="22"/>
          <w:szCs w:val="22"/>
        </w:rPr>
        <w:t xml:space="preserve">The </w:t>
      </w:r>
      <w:r w:rsidR="00024F0D">
        <w:rPr>
          <w:rFonts w:ascii="Arial" w:hAnsi="Arial" w:cs="Arial"/>
          <w:color w:val="000000"/>
          <w:sz w:val="22"/>
          <w:szCs w:val="22"/>
        </w:rPr>
        <w:t>R</w:t>
      </w:r>
      <w:r w:rsidRPr="00E62DBF">
        <w:rPr>
          <w:rFonts w:ascii="Arial" w:hAnsi="Arial" w:cs="Arial"/>
          <w:color w:val="000000"/>
          <w:sz w:val="22"/>
          <w:szCs w:val="22"/>
        </w:rPr>
        <w:t>ecipient</w:t>
      </w:r>
      <w:r w:rsidR="00334C11" w:rsidRPr="00E62DBF">
        <w:rPr>
          <w:rFonts w:ascii="Arial" w:hAnsi="Arial" w:cs="Arial"/>
          <w:color w:val="000000"/>
          <w:sz w:val="22"/>
          <w:szCs w:val="22"/>
        </w:rPr>
        <w:t xml:space="preserve"> signal</w:t>
      </w:r>
      <w:r w:rsidR="00024F0D">
        <w:rPr>
          <w:rFonts w:ascii="Arial" w:hAnsi="Arial" w:cs="Arial"/>
          <w:color w:val="000000"/>
          <w:sz w:val="22"/>
          <w:szCs w:val="22"/>
        </w:rPr>
        <w:t>s</w:t>
      </w:r>
      <w:r w:rsidR="00334C11" w:rsidRPr="00E62DBF">
        <w:rPr>
          <w:rFonts w:ascii="Arial" w:hAnsi="Arial" w:cs="Arial"/>
          <w:color w:val="000000"/>
          <w:sz w:val="22"/>
          <w:szCs w:val="22"/>
        </w:rPr>
        <w:t xml:space="preserve"> their agreeance to this by </w:t>
      </w:r>
      <w:r w:rsidR="00024F0D">
        <w:rPr>
          <w:rFonts w:ascii="Arial" w:hAnsi="Arial" w:cs="Arial"/>
          <w:color w:val="000000"/>
          <w:sz w:val="22"/>
          <w:szCs w:val="22"/>
        </w:rPr>
        <w:t>signing</w:t>
      </w:r>
      <w:r w:rsidR="00334C11" w:rsidRPr="00E62DBF">
        <w:rPr>
          <w:rFonts w:ascii="Arial" w:hAnsi="Arial" w:cs="Arial"/>
          <w:color w:val="000000"/>
          <w:sz w:val="22"/>
          <w:szCs w:val="22"/>
        </w:rPr>
        <w:t xml:space="preserve"> this agreement</w:t>
      </w:r>
      <w:r w:rsidR="00C02494" w:rsidRPr="00E62DBF">
        <w:rPr>
          <w:rFonts w:ascii="Arial" w:hAnsi="Arial" w:cs="Arial"/>
          <w:color w:val="000000"/>
          <w:sz w:val="22"/>
          <w:szCs w:val="22"/>
        </w:rPr>
        <w:t xml:space="preserve"> and/or receiving the Business </w:t>
      </w:r>
      <w:r w:rsidR="002D6DDE" w:rsidRPr="00E62DBF">
        <w:rPr>
          <w:rFonts w:ascii="Arial" w:hAnsi="Arial" w:cs="Arial"/>
          <w:sz w:val="22"/>
          <w:szCs w:val="22"/>
        </w:rPr>
        <w:t xml:space="preserve">Précis </w:t>
      </w:r>
      <w:r w:rsidR="00C02494" w:rsidRPr="00E62DBF">
        <w:rPr>
          <w:rFonts w:ascii="Arial" w:hAnsi="Arial" w:cs="Arial"/>
          <w:color w:val="000000"/>
          <w:sz w:val="22"/>
          <w:szCs w:val="22"/>
        </w:rPr>
        <w:t>or Financial</w:t>
      </w:r>
      <w:r w:rsidR="00024F0D">
        <w:rPr>
          <w:rFonts w:ascii="Arial" w:hAnsi="Arial" w:cs="Arial"/>
          <w:color w:val="000000"/>
          <w:sz w:val="22"/>
          <w:szCs w:val="22"/>
        </w:rPr>
        <w:t xml:space="preserve"> Information</w:t>
      </w:r>
      <w:r w:rsidR="00334C11" w:rsidRPr="00E62DBF">
        <w:rPr>
          <w:rFonts w:ascii="Arial" w:hAnsi="Arial" w:cs="Arial"/>
          <w:color w:val="000000"/>
          <w:sz w:val="22"/>
          <w:szCs w:val="22"/>
        </w:rPr>
        <w:t xml:space="preserve">. The </w:t>
      </w:r>
      <w:r w:rsidR="007957C5">
        <w:rPr>
          <w:rFonts w:ascii="Arial" w:hAnsi="Arial" w:cs="Arial"/>
          <w:color w:val="000000"/>
          <w:sz w:val="22"/>
          <w:szCs w:val="22"/>
        </w:rPr>
        <w:t>R</w:t>
      </w:r>
      <w:r w:rsidR="00334C11" w:rsidRPr="00E62DBF">
        <w:rPr>
          <w:rFonts w:ascii="Arial" w:hAnsi="Arial" w:cs="Arial"/>
          <w:color w:val="000000"/>
          <w:sz w:val="22"/>
          <w:szCs w:val="22"/>
        </w:rPr>
        <w:t>ecipient</w:t>
      </w:r>
      <w:r w:rsidR="0074397A" w:rsidRPr="00E62DBF">
        <w:rPr>
          <w:rFonts w:ascii="Arial" w:hAnsi="Arial" w:cs="Arial"/>
          <w:color w:val="000000"/>
          <w:sz w:val="22"/>
          <w:szCs w:val="22"/>
        </w:rPr>
        <w:t xml:space="preserve"> may </w:t>
      </w:r>
      <w:r w:rsidR="00EB2D01" w:rsidRPr="00E62DBF">
        <w:rPr>
          <w:rFonts w:ascii="Arial" w:hAnsi="Arial" w:cs="Arial"/>
          <w:color w:val="000000"/>
          <w:sz w:val="22"/>
          <w:szCs w:val="22"/>
        </w:rPr>
        <w:t xml:space="preserve">access and </w:t>
      </w:r>
      <w:r w:rsidR="0074397A" w:rsidRPr="00E62DBF">
        <w:rPr>
          <w:rFonts w:ascii="Arial" w:hAnsi="Arial" w:cs="Arial"/>
          <w:color w:val="000000"/>
          <w:sz w:val="22"/>
          <w:szCs w:val="22"/>
        </w:rPr>
        <w:t>review</w:t>
      </w:r>
      <w:r w:rsidR="00DA4B38">
        <w:rPr>
          <w:rFonts w:ascii="Arial" w:hAnsi="Arial" w:cs="Arial"/>
          <w:color w:val="000000"/>
          <w:sz w:val="22"/>
          <w:szCs w:val="22"/>
        </w:rPr>
        <w:t xml:space="preserve"> the</w:t>
      </w:r>
      <w:r w:rsidR="0074397A" w:rsidRPr="00E62DBF">
        <w:rPr>
          <w:rFonts w:ascii="Arial" w:hAnsi="Arial" w:cs="Arial"/>
          <w:color w:val="000000"/>
          <w:sz w:val="22"/>
          <w:szCs w:val="22"/>
        </w:rPr>
        <w:t xml:space="preserve"> </w:t>
      </w:r>
      <w:r w:rsidR="00334C11" w:rsidRPr="00E62DBF">
        <w:rPr>
          <w:rFonts w:ascii="Arial" w:hAnsi="Arial" w:cs="Arial"/>
          <w:color w:val="000000"/>
          <w:sz w:val="22"/>
          <w:szCs w:val="22"/>
        </w:rPr>
        <w:t>Statewide Business Brokers</w:t>
      </w:r>
      <w:r w:rsidR="0074397A" w:rsidRPr="00E62DBF">
        <w:rPr>
          <w:rFonts w:ascii="Arial" w:hAnsi="Arial" w:cs="Arial"/>
          <w:color w:val="000000"/>
          <w:sz w:val="22"/>
          <w:szCs w:val="22"/>
        </w:rPr>
        <w:t xml:space="preserve"> </w:t>
      </w:r>
      <w:hyperlink r:id="rId9" w:history="1">
        <w:r w:rsidR="00DA4B38" w:rsidRPr="00DA4B38">
          <w:rPr>
            <w:rStyle w:val="Hyperlink"/>
            <w:rFonts w:ascii="Arial" w:hAnsi="Arial" w:cs="Arial"/>
            <w:sz w:val="22"/>
            <w:szCs w:val="22"/>
          </w:rPr>
          <w:t>P</w:t>
        </w:r>
        <w:r w:rsidR="0074397A" w:rsidRPr="00DA4B38">
          <w:rPr>
            <w:rStyle w:val="Hyperlink"/>
            <w:rFonts w:ascii="Arial" w:hAnsi="Arial" w:cs="Arial"/>
            <w:sz w:val="22"/>
            <w:szCs w:val="22"/>
          </w:rPr>
          <w:t xml:space="preserve">rivacy </w:t>
        </w:r>
        <w:r w:rsidR="00DA4B38" w:rsidRPr="00DA4B38">
          <w:rPr>
            <w:rStyle w:val="Hyperlink"/>
            <w:rFonts w:ascii="Arial" w:hAnsi="Arial" w:cs="Arial"/>
            <w:sz w:val="22"/>
            <w:szCs w:val="22"/>
          </w:rPr>
          <w:t>P</w:t>
        </w:r>
        <w:r w:rsidR="0074397A" w:rsidRPr="00DA4B38">
          <w:rPr>
            <w:rStyle w:val="Hyperlink"/>
            <w:rFonts w:ascii="Arial" w:hAnsi="Arial" w:cs="Arial"/>
            <w:sz w:val="22"/>
            <w:szCs w:val="22"/>
          </w:rPr>
          <w:t>olicy</w:t>
        </w:r>
        <w:r w:rsidR="00DA4B38" w:rsidRPr="00DA4B38">
          <w:rPr>
            <w:rStyle w:val="Hyperlink"/>
            <w:rFonts w:ascii="Arial" w:hAnsi="Arial" w:cs="Arial"/>
            <w:sz w:val="22"/>
            <w:szCs w:val="22"/>
          </w:rPr>
          <w:t xml:space="preserve"> here</w:t>
        </w:r>
      </w:hyperlink>
      <w:r w:rsidR="00DA4B38">
        <w:rPr>
          <w:rFonts w:ascii="Arial" w:hAnsi="Arial" w:cs="Arial"/>
          <w:color w:val="000000"/>
          <w:sz w:val="22"/>
          <w:szCs w:val="22"/>
        </w:rPr>
        <w:t>.</w:t>
      </w:r>
      <w:r w:rsidR="0074397A" w:rsidRPr="00E62DBF">
        <w:rPr>
          <w:rFonts w:ascii="Arial" w:hAnsi="Arial" w:cs="Arial"/>
          <w:color w:val="000000"/>
          <w:sz w:val="22"/>
          <w:szCs w:val="22"/>
        </w:rPr>
        <w:t xml:space="preserve"> </w:t>
      </w:r>
    </w:p>
    <w:p w14:paraId="09804F75" w14:textId="063C64B8" w:rsidR="001B7C24" w:rsidRPr="00E5148F" w:rsidRDefault="005F350B" w:rsidP="00744270">
      <w:pPr>
        <w:numPr>
          <w:ilvl w:val="0"/>
          <w:numId w:val="1"/>
        </w:numPr>
        <w:spacing w:afterLines="60" w:after="144"/>
        <w:ind w:left="567" w:hanging="567"/>
        <w:jc w:val="both"/>
        <w:rPr>
          <w:rFonts w:ascii="Arial" w:hAnsi="Arial" w:cs="Arial"/>
          <w:sz w:val="22"/>
          <w:szCs w:val="22"/>
        </w:rPr>
      </w:pPr>
      <w:r w:rsidRPr="00E62DBF">
        <w:rPr>
          <w:rFonts w:ascii="Arial" w:hAnsi="Arial" w:cs="Arial"/>
          <w:sz w:val="22"/>
          <w:szCs w:val="22"/>
        </w:rPr>
        <w:t>In the event that the Recipient breaches this Agreement</w:t>
      </w:r>
      <w:r w:rsidR="00024F0D">
        <w:rPr>
          <w:rFonts w:ascii="Arial" w:hAnsi="Arial" w:cs="Arial"/>
          <w:sz w:val="22"/>
          <w:szCs w:val="22"/>
        </w:rPr>
        <w:t>,</w:t>
      </w:r>
      <w:r w:rsidRPr="00E62DBF">
        <w:rPr>
          <w:rFonts w:ascii="Arial" w:hAnsi="Arial" w:cs="Arial"/>
          <w:sz w:val="22"/>
          <w:szCs w:val="22"/>
        </w:rPr>
        <w:t xml:space="preserve"> the Agent and the </w:t>
      </w:r>
      <w:r w:rsidR="001B7C24" w:rsidRPr="00E62DBF">
        <w:rPr>
          <w:rFonts w:ascii="Arial" w:hAnsi="Arial" w:cs="Arial"/>
          <w:sz w:val="22"/>
          <w:szCs w:val="22"/>
        </w:rPr>
        <w:t>Seller</w:t>
      </w:r>
      <w:r w:rsidRPr="00E62DBF">
        <w:rPr>
          <w:rFonts w:ascii="Arial" w:hAnsi="Arial" w:cs="Arial"/>
          <w:sz w:val="22"/>
          <w:szCs w:val="22"/>
        </w:rPr>
        <w:t xml:space="preserve"> of the Business shall be entitled to </w:t>
      </w:r>
      <w:r w:rsidR="00E62DBF" w:rsidRPr="00E62DBF">
        <w:rPr>
          <w:rFonts w:ascii="Arial" w:hAnsi="Arial" w:cs="Arial"/>
          <w:sz w:val="22"/>
          <w:szCs w:val="22"/>
        </w:rPr>
        <w:t>recompense</w:t>
      </w:r>
      <w:r w:rsidRPr="00E62DBF">
        <w:rPr>
          <w:rFonts w:ascii="Arial" w:hAnsi="Arial" w:cs="Arial"/>
          <w:sz w:val="22"/>
          <w:szCs w:val="22"/>
        </w:rPr>
        <w:t xml:space="preserve"> by way of liquidated damages and/or other damages as may be ascertained. </w:t>
      </w:r>
    </w:p>
    <w:p w14:paraId="0AD0084B" w14:textId="77777777" w:rsidR="00E5148F" w:rsidRPr="00DB0309" w:rsidRDefault="00E5148F" w:rsidP="00744270">
      <w:pPr>
        <w:spacing w:afterLines="60" w:after="144"/>
        <w:jc w:val="both"/>
        <w:rPr>
          <w:rFonts w:ascii="Arial" w:hAnsi="Arial" w:cs="Arial"/>
          <w:sz w:val="10"/>
          <w:szCs w:val="10"/>
        </w:rPr>
      </w:pPr>
    </w:p>
    <w:p w14:paraId="2ED4B584" w14:textId="55F09D51" w:rsidR="00744270" w:rsidRPr="00E62DBF" w:rsidRDefault="00744270" w:rsidP="00744270">
      <w:pPr>
        <w:spacing w:afterLines="60" w:after="144"/>
        <w:jc w:val="both"/>
        <w:rPr>
          <w:rFonts w:ascii="Arial" w:hAnsi="Arial" w:cs="Arial"/>
          <w:sz w:val="22"/>
          <w:szCs w:val="22"/>
        </w:rPr>
      </w:pPr>
      <w:r w:rsidRPr="00E62DBF">
        <w:rPr>
          <w:rFonts w:ascii="Arial" w:hAnsi="Arial" w:cs="Arial"/>
          <w:sz w:val="22"/>
          <w:szCs w:val="22"/>
        </w:rPr>
        <w:t xml:space="preserve">All persons viewing the </w:t>
      </w:r>
      <w:r w:rsidR="00E62DBF">
        <w:rPr>
          <w:rFonts w:ascii="Arial" w:hAnsi="Arial" w:cs="Arial"/>
          <w:sz w:val="22"/>
          <w:szCs w:val="22"/>
        </w:rPr>
        <w:t>C</w:t>
      </w:r>
      <w:r w:rsidRPr="00E62DBF">
        <w:rPr>
          <w:rFonts w:ascii="Arial" w:hAnsi="Arial" w:cs="Arial"/>
          <w:sz w:val="22"/>
          <w:szCs w:val="22"/>
        </w:rPr>
        <w:t xml:space="preserve">onfidential </w:t>
      </w:r>
      <w:r w:rsidR="00E62DBF">
        <w:rPr>
          <w:rFonts w:ascii="Arial" w:hAnsi="Arial" w:cs="Arial"/>
          <w:sz w:val="22"/>
          <w:szCs w:val="22"/>
        </w:rPr>
        <w:t>I</w:t>
      </w:r>
      <w:r w:rsidRPr="00E62DBF">
        <w:rPr>
          <w:rFonts w:ascii="Arial" w:hAnsi="Arial" w:cs="Arial"/>
          <w:sz w:val="22"/>
          <w:szCs w:val="22"/>
        </w:rPr>
        <w:t>nformation</w:t>
      </w:r>
      <w:r w:rsidR="00E62DBF">
        <w:rPr>
          <w:rFonts w:ascii="Arial" w:hAnsi="Arial" w:cs="Arial"/>
          <w:sz w:val="22"/>
          <w:szCs w:val="22"/>
        </w:rPr>
        <w:t>, including</w:t>
      </w:r>
      <w:r w:rsidRPr="00E62DBF">
        <w:rPr>
          <w:rFonts w:ascii="Arial" w:hAnsi="Arial" w:cs="Arial"/>
          <w:sz w:val="22"/>
          <w:szCs w:val="22"/>
        </w:rPr>
        <w:t xml:space="preserve"> a business partner or spouse, must sign</w:t>
      </w:r>
      <w:r w:rsidR="002418F8">
        <w:rPr>
          <w:rFonts w:ascii="Arial" w:hAnsi="Arial" w:cs="Arial"/>
          <w:sz w:val="22"/>
          <w:szCs w:val="22"/>
        </w:rPr>
        <w:t xml:space="preserve"> and be bound by</w:t>
      </w:r>
      <w:r w:rsidRPr="00E62DBF">
        <w:rPr>
          <w:rFonts w:ascii="Arial" w:hAnsi="Arial" w:cs="Arial"/>
          <w:sz w:val="22"/>
          <w:szCs w:val="22"/>
        </w:rPr>
        <w:t xml:space="preserve"> this agreement.</w:t>
      </w:r>
    </w:p>
    <w:p w14:paraId="35E3738C" w14:textId="77777777" w:rsidR="00EE5046" w:rsidRPr="006A5AFD" w:rsidRDefault="00EE5046" w:rsidP="009E5F75">
      <w:pPr>
        <w:jc w:val="both"/>
        <w:rPr>
          <w:rFonts w:ascii="Arial" w:hAnsi="Arial" w:cs="Arial"/>
          <w:sz w:val="10"/>
          <w:szCs w:val="10"/>
        </w:rPr>
      </w:pPr>
    </w:p>
    <w:p w14:paraId="371A03C1" w14:textId="5560EE70" w:rsidR="00EE5046" w:rsidRPr="00EF3D8A" w:rsidRDefault="00314936" w:rsidP="00744270">
      <w:pPr>
        <w:ind w:right="-288"/>
        <w:rPr>
          <w:rFonts w:ascii="Arial" w:hAnsi="Arial" w:cs="Arial"/>
          <w:b/>
          <w:sz w:val="22"/>
          <w:szCs w:val="22"/>
        </w:rPr>
      </w:pPr>
      <w:r w:rsidRPr="00EF3D8A">
        <w:rPr>
          <w:rFonts w:ascii="Arial" w:hAnsi="Arial" w:cs="Arial"/>
          <w:b/>
          <w:sz w:val="22"/>
          <w:szCs w:val="22"/>
        </w:rPr>
        <w:t>I/</w:t>
      </w:r>
      <w:r w:rsidR="008E097A" w:rsidRPr="00EF3D8A">
        <w:rPr>
          <w:rFonts w:ascii="Arial" w:hAnsi="Arial" w:cs="Arial"/>
          <w:b/>
          <w:sz w:val="22"/>
          <w:szCs w:val="22"/>
        </w:rPr>
        <w:t>W</w:t>
      </w:r>
      <w:r w:rsidR="00EB2D01" w:rsidRPr="00EF3D8A">
        <w:rPr>
          <w:rFonts w:ascii="Arial" w:hAnsi="Arial" w:cs="Arial"/>
          <w:b/>
          <w:sz w:val="22"/>
          <w:szCs w:val="22"/>
        </w:rPr>
        <w:t>e</w:t>
      </w:r>
      <w:r w:rsidR="005F350B" w:rsidRPr="00EF3D8A">
        <w:rPr>
          <w:rFonts w:ascii="Arial" w:hAnsi="Arial" w:cs="Arial"/>
          <w:b/>
          <w:sz w:val="22"/>
          <w:szCs w:val="22"/>
        </w:rPr>
        <w:t>,</w:t>
      </w:r>
      <w:r w:rsidR="006D28AE" w:rsidRPr="00EF3D8A">
        <w:rPr>
          <w:rFonts w:ascii="Arial" w:hAnsi="Arial" w:cs="Arial"/>
          <w:b/>
          <w:sz w:val="22"/>
          <w:szCs w:val="22"/>
        </w:rPr>
        <w:t xml:space="preserve"> the </w:t>
      </w:r>
      <w:r w:rsidR="00E62DBF" w:rsidRPr="00EF3D8A">
        <w:rPr>
          <w:rFonts w:ascii="Arial" w:hAnsi="Arial" w:cs="Arial"/>
          <w:b/>
          <w:sz w:val="22"/>
          <w:szCs w:val="22"/>
        </w:rPr>
        <w:t>R</w:t>
      </w:r>
      <w:r w:rsidR="006D28AE" w:rsidRPr="00EF3D8A">
        <w:rPr>
          <w:rFonts w:ascii="Arial" w:hAnsi="Arial" w:cs="Arial"/>
          <w:b/>
          <w:sz w:val="22"/>
          <w:szCs w:val="22"/>
        </w:rPr>
        <w:t>ecipient</w:t>
      </w:r>
      <w:r w:rsidR="00024F0D" w:rsidRPr="00EF3D8A">
        <w:rPr>
          <w:rFonts w:ascii="Arial" w:hAnsi="Arial" w:cs="Arial"/>
          <w:b/>
          <w:sz w:val="22"/>
          <w:szCs w:val="22"/>
        </w:rPr>
        <w:t>/</w:t>
      </w:r>
      <w:r w:rsidR="006D28AE" w:rsidRPr="00EF3D8A">
        <w:rPr>
          <w:rFonts w:ascii="Arial" w:hAnsi="Arial" w:cs="Arial"/>
          <w:b/>
          <w:sz w:val="22"/>
          <w:szCs w:val="22"/>
        </w:rPr>
        <w:t>s</w:t>
      </w:r>
      <w:r w:rsidR="005F350B" w:rsidRPr="00EF3D8A">
        <w:rPr>
          <w:rFonts w:ascii="Arial" w:hAnsi="Arial" w:cs="Arial"/>
          <w:b/>
          <w:sz w:val="22"/>
          <w:szCs w:val="22"/>
        </w:rPr>
        <w:t>,</w:t>
      </w:r>
      <w:r w:rsidR="00EB2D01" w:rsidRPr="00EF3D8A">
        <w:rPr>
          <w:rFonts w:ascii="Arial" w:hAnsi="Arial" w:cs="Arial"/>
          <w:b/>
          <w:sz w:val="22"/>
          <w:szCs w:val="22"/>
        </w:rPr>
        <w:t xml:space="preserve"> </w:t>
      </w:r>
      <w:r w:rsidR="0000403E" w:rsidRPr="00EF3D8A">
        <w:rPr>
          <w:rFonts w:ascii="Arial" w:hAnsi="Arial" w:cs="Arial"/>
          <w:b/>
          <w:sz w:val="22"/>
          <w:szCs w:val="22"/>
        </w:rPr>
        <w:t xml:space="preserve">understand and </w:t>
      </w:r>
      <w:r w:rsidR="00EB2D01" w:rsidRPr="00EF3D8A">
        <w:rPr>
          <w:rFonts w:ascii="Arial" w:hAnsi="Arial" w:cs="Arial"/>
          <w:b/>
          <w:sz w:val="22"/>
          <w:szCs w:val="22"/>
        </w:rPr>
        <w:t>agree</w:t>
      </w:r>
      <w:r w:rsidR="00744270" w:rsidRPr="00EF3D8A">
        <w:rPr>
          <w:rFonts w:ascii="Arial" w:hAnsi="Arial" w:cs="Arial"/>
          <w:b/>
          <w:sz w:val="22"/>
          <w:szCs w:val="22"/>
        </w:rPr>
        <w:t xml:space="preserve"> to</w:t>
      </w:r>
      <w:r w:rsidR="00EB2D01" w:rsidRPr="00EF3D8A">
        <w:rPr>
          <w:rFonts w:ascii="Arial" w:hAnsi="Arial" w:cs="Arial"/>
          <w:b/>
          <w:sz w:val="22"/>
          <w:szCs w:val="22"/>
        </w:rPr>
        <w:t xml:space="preserve"> the conditions </w:t>
      </w:r>
      <w:r w:rsidR="00EF3D8A" w:rsidRPr="00EF3D8A">
        <w:rPr>
          <w:rFonts w:ascii="Arial" w:hAnsi="Arial" w:cs="Arial"/>
          <w:b/>
          <w:sz w:val="22"/>
          <w:szCs w:val="22"/>
        </w:rPr>
        <w:t>of this confidentiality agreement</w:t>
      </w:r>
      <w:r w:rsidR="00EB2D01" w:rsidRPr="00EF3D8A">
        <w:rPr>
          <w:rFonts w:ascii="Arial" w:hAnsi="Arial" w:cs="Arial"/>
          <w:b/>
          <w:sz w:val="22"/>
          <w:szCs w:val="22"/>
        </w:rPr>
        <w:t>.</w:t>
      </w:r>
    </w:p>
    <w:p w14:paraId="4E7ED7FB" w14:textId="77777777" w:rsidR="00DB0309" w:rsidRDefault="00DB0309" w:rsidP="009E5F75">
      <w:pPr>
        <w:jc w:val="both"/>
        <w:rPr>
          <w:rFonts w:ascii="Arial" w:hAnsi="Arial" w:cs="Arial"/>
          <w:sz w:val="18"/>
          <w:szCs w:val="18"/>
        </w:rPr>
      </w:pPr>
    </w:p>
    <w:p w14:paraId="7C0ED861" w14:textId="1E661D4D" w:rsidR="00EE5046" w:rsidRPr="00E5148F" w:rsidRDefault="00EE5046" w:rsidP="009E5F75">
      <w:pPr>
        <w:jc w:val="both"/>
        <w:rPr>
          <w:rFonts w:ascii="Arial" w:hAnsi="Arial" w:cs="Arial"/>
          <w:sz w:val="18"/>
          <w:szCs w:val="18"/>
        </w:rPr>
      </w:pPr>
      <w:r w:rsidRPr="00E5148F">
        <w:rPr>
          <w:rFonts w:ascii="Arial" w:hAnsi="Arial" w:cs="Arial"/>
          <w:sz w:val="18"/>
          <w:szCs w:val="18"/>
        </w:rPr>
        <w:t xml:space="preserve"> </w:t>
      </w:r>
    </w:p>
    <w:p w14:paraId="4C5CC555" w14:textId="77777777" w:rsidR="00E62DBF" w:rsidRPr="00E5148F" w:rsidRDefault="00E62DBF" w:rsidP="009E5F75">
      <w:pPr>
        <w:jc w:val="both"/>
        <w:rPr>
          <w:rFonts w:ascii="Arial" w:hAnsi="Arial" w:cs="Arial"/>
          <w:sz w:val="18"/>
          <w:szCs w:val="18"/>
        </w:rPr>
      </w:pPr>
    </w:p>
    <w:p w14:paraId="3916D998" w14:textId="77777777" w:rsidR="002A0032" w:rsidRPr="00DB0309" w:rsidRDefault="00EE5046" w:rsidP="009E5F75">
      <w:pPr>
        <w:jc w:val="both"/>
        <w:rPr>
          <w:rFonts w:ascii="Arial" w:hAnsi="Arial" w:cs="Arial"/>
          <w:b/>
          <w:sz w:val="22"/>
          <w:u w:val="single"/>
        </w:rPr>
      </w:pPr>
      <w:r w:rsidRPr="00DB0309">
        <w:rPr>
          <w:rFonts w:ascii="Arial" w:hAnsi="Arial" w:cs="Arial"/>
          <w:b/>
          <w:sz w:val="22"/>
        </w:rPr>
        <w:t xml:space="preserve">_______________________________________        _______________________________________ </w:t>
      </w:r>
      <w:r w:rsidRPr="00DB0309">
        <w:rPr>
          <w:rFonts w:ascii="Arial" w:hAnsi="Arial" w:cs="Arial"/>
          <w:b/>
          <w:sz w:val="22"/>
          <w:u w:val="single"/>
        </w:rPr>
        <w:t xml:space="preserve"> </w:t>
      </w:r>
    </w:p>
    <w:p w14:paraId="61740C6E" w14:textId="6F980B81" w:rsidR="00EE5046" w:rsidRPr="00314936" w:rsidRDefault="00314936" w:rsidP="009E5F75">
      <w:pPr>
        <w:jc w:val="both"/>
        <w:rPr>
          <w:rFonts w:ascii="Arial" w:hAnsi="Arial" w:cs="Arial"/>
          <w:b/>
          <w:sz w:val="22"/>
        </w:rPr>
      </w:pPr>
      <w:r w:rsidRPr="00314936">
        <w:rPr>
          <w:rFonts w:ascii="Arial" w:hAnsi="Arial" w:cs="Arial"/>
          <w:b/>
          <w:sz w:val="22"/>
        </w:rPr>
        <w:t>Recipient</w:t>
      </w:r>
      <w:r w:rsidR="00EE5046" w:rsidRPr="00314936">
        <w:rPr>
          <w:rFonts w:ascii="Arial" w:hAnsi="Arial" w:cs="Arial"/>
          <w:b/>
          <w:sz w:val="22"/>
        </w:rPr>
        <w:t xml:space="preserve"> </w:t>
      </w:r>
      <w:r w:rsidRPr="00314936">
        <w:rPr>
          <w:rFonts w:ascii="Arial" w:hAnsi="Arial" w:cs="Arial"/>
          <w:b/>
          <w:sz w:val="22"/>
        </w:rPr>
        <w:t>1</w:t>
      </w:r>
      <w:r w:rsidRPr="00314936">
        <w:rPr>
          <w:rFonts w:ascii="Arial" w:hAnsi="Arial" w:cs="Arial"/>
          <w:b/>
          <w:sz w:val="22"/>
        </w:rPr>
        <w:tab/>
      </w:r>
      <w:r w:rsidRPr="00314936">
        <w:rPr>
          <w:rFonts w:ascii="Arial" w:hAnsi="Arial" w:cs="Arial"/>
          <w:b/>
          <w:sz w:val="22"/>
        </w:rPr>
        <w:tab/>
      </w:r>
      <w:r w:rsidRPr="00314936">
        <w:rPr>
          <w:rFonts w:ascii="Arial" w:hAnsi="Arial" w:cs="Arial"/>
          <w:b/>
          <w:sz w:val="22"/>
        </w:rPr>
        <w:tab/>
      </w:r>
      <w:r w:rsidRPr="00314936">
        <w:rPr>
          <w:rFonts w:ascii="Arial" w:hAnsi="Arial" w:cs="Arial"/>
          <w:b/>
          <w:sz w:val="22"/>
        </w:rPr>
        <w:tab/>
      </w:r>
      <w:r w:rsidRPr="00314936">
        <w:rPr>
          <w:rFonts w:ascii="Arial" w:hAnsi="Arial" w:cs="Arial"/>
          <w:b/>
          <w:sz w:val="22"/>
        </w:rPr>
        <w:tab/>
      </w:r>
      <w:r w:rsidRPr="00314936">
        <w:rPr>
          <w:rFonts w:ascii="Arial" w:hAnsi="Arial" w:cs="Arial"/>
          <w:b/>
          <w:sz w:val="22"/>
        </w:rPr>
        <w:tab/>
      </w:r>
      <w:r w:rsidR="0040785B">
        <w:rPr>
          <w:rFonts w:ascii="Arial" w:hAnsi="Arial" w:cs="Arial"/>
          <w:b/>
          <w:sz w:val="22"/>
        </w:rPr>
        <w:t xml:space="preserve"> </w:t>
      </w:r>
      <w:r w:rsidRPr="00314936">
        <w:rPr>
          <w:rFonts w:ascii="Arial" w:hAnsi="Arial" w:cs="Arial"/>
          <w:b/>
          <w:sz w:val="22"/>
        </w:rPr>
        <w:t>Recipient 2</w:t>
      </w:r>
      <w:r w:rsidR="00482B45">
        <w:rPr>
          <w:rFonts w:ascii="Arial" w:hAnsi="Arial" w:cs="Arial"/>
          <w:b/>
          <w:sz w:val="22"/>
        </w:rPr>
        <w:t xml:space="preserve"> </w:t>
      </w:r>
      <w:r w:rsidR="00482B45" w:rsidRPr="00482B45">
        <w:rPr>
          <w:rFonts w:ascii="Arial" w:hAnsi="Arial" w:cs="Arial"/>
          <w:sz w:val="20"/>
          <w:szCs w:val="20"/>
        </w:rPr>
        <w:t>(if required)</w:t>
      </w:r>
    </w:p>
    <w:p w14:paraId="56E2CFEC" w14:textId="05B11D44" w:rsidR="00CF4F50" w:rsidRDefault="00CF4F50" w:rsidP="009E5F75">
      <w:pPr>
        <w:pStyle w:val="Heading2"/>
        <w:jc w:val="both"/>
        <w:rPr>
          <w:rFonts w:ascii="Arial" w:hAnsi="Arial" w:cs="Arial"/>
          <w:bCs/>
          <w:color w:val="000000" w:themeColor="text1"/>
          <w:sz w:val="18"/>
          <w:szCs w:val="18"/>
        </w:rPr>
      </w:pPr>
    </w:p>
    <w:p w14:paraId="76BC7F75" w14:textId="3872AFD4" w:rsidR="00E62DBF" w:rsidRPr="00E5148F" w:rsidRDefault="00E62DBF" w:rsidP="00E62DBF">
      <w:pPr>
        <w:rPr>
          <w:sz w:val="18"/>
          <w:szCs w:val="18"/>
        </w:rPr>
      </w:pPr>
    </w:p>
    <w:p w14:paraId="2E8C1E0F" w14:textId="77777777" w:rsidR="00EB2D01" w:rsidRPr="00DB0309" w:rsidRDefault="00EB2D01" w:rsidP="00EB2D01">
      <w:pPr>
        <w:pStyle w:val="ListBullet"/>
        <w:rPr>
          <w:rFonts w:asciiTheme="minorHAnsi" w:hAnsiTheme="minorHAnsi"/>
          <w:b w:val="0"/>
          <w:color w:val="000000" w:themeColor="text1"/>
          <w:sz w:val="18"/>
          <w:szCs w:val="18"/>
        </w:rPr>
      </w:pPr>
      <w:r w:rsidRPr="00DB0309">
        <w:rPr>
          <w:rFonts w:asciiTheme="minorHAnsi" w:hAnsiTheme="minorHAnsi"/>
          <w:b w:val="0"/>
          <w:color w:val="000000" w:themeColor="text1"/>
          <w:sz w:val="18"/>
          <w:szCs w:val="18"/>
        </w:rPr>
        <w:t>Statewide Business Brokers</w:t>
      </w:r>
    </w:p>
    <w:p w14:paraId="7FE200DC" w14:textId="46E579AA" w:rsidR="00EB2D01" w:rsidRPr="00DB0309" w:rsidRDefault="00EB2D01" w:rsidP="00EB2D01">
      <w:pPr>
        <w:pStyle w:val="ListBullet"/>
        <w:rPr>
          <w:rFonts w:asciiTheme="minorHAnsi" w:hAnsiTheme="minorHAnsi"/>
          <w:b w:val="0"/>
          <w:color w:val="000000" w:themeColor="text1"/>
          <w:sz w:val="18"/>
          <w:szCs w:val="18"/>
        </w:rPr>
      </w:pPr>
      <w:r w:rsidRPr="00DB0309">
        <w:rPr>
          <w:rFonts w:asciiTheme="minorHAnsi" w:hAnsiTheme="minorHAnsi"/>
          <w:b w:val="0"/>
          <w:color w:val="000000" w:themeColor="text1"/>
          <w:sz w:val="18"/>
          <w:szCs w:val="18"/>
        </w:rPr>
        <w:t xml:space="preserve"> Licensee: Finebay Holdings Pty Ltd</w:t>
      </w:r>
    </w:p>
    <w:p w14:paraId="1C47E399" w14:textId="77777777" w:rsidR="00EB2D01" w:rsidRPr="00DB0309" w:rsidRDefault="00EB2D01" w:rsidP="00EB2D01">
      <w:pPr>
        <w:pStyle w:val="ListBullet"/>
        <w:rPr>
          <w:rFonts w:asciiTheme="minorHAnsi" w:hAnsiTheme="minorHAnsi"/>
          <w:b w:val="0"/>
          <w:bCs/>
          <w:color w:val="000000" w:themeColor="text1"/>
          <w:sz w:val="18"/>
          <w:szCs w:val="18"/>
        </w:rPr>
      </w:pPr>
      <w:r w:rsidRPr="00DB0309">
        <w:rPr>
          <w:rFonts w:asciiTheme="minorHAnsi" w:hAnsiTheme="minorHAnsi"/>
          <w:b w:val="0"/>
          <w:color w:val="000000" w:themeColor="text1"/>
          <w:sz w:val="18"/>
          <w:szCs w:val="18"/>
        </w:rPr>
        <w:t xml:space="preserve">Principal: Wayne Cooper </w:t>
      </w:r>
      <w:r w:rsidRPr="00DB0309">
        <w:rPr>
          <w:rFonts w:asciiTheme="minorHAnsi" w:hAnsiTheme="minorHAnsi"/>
          <w:b w:val="0"/>
          <w:color w:val="000000" w:themeColor="text1"/>
          <w:sz w:val="18"/>
          <w:szCs w:val="18"/>
        </w:rPr>
        <w:sym w:font="Wingdings 2" w:char="F097"/>
      </w:r>
      <w:r w:rsidRPr="00DB0309">
        <w:rPr>
          <w:rFonts w:asciiTheme="minorHAnsi" w:hAnsiTheme="minorHAnsi"/>
          <w:b w:val="0"/>
          <w:color w:val="000000" w:themeColor="text1"/>
          <w:sz w:val="18"/>
          <w:szCs w:val="18"/>
        </w:rPr>
        <w:t xml:space="preserve"> ABN: 14 110 412 014</w:t>
      </w:r>
    </w:p>
    <w:p w14:paraId="0CF318CF" w14:textId="77777777" w:rsidR="00EB2D01" w:rsidRPr="00DB0309" w:rsidRDefault="00EB2D01" w:rsidP="00EB2D01">
      <w:pPr>
        <w:pStyle w:val="ListBullet"/>
        <w:rPr>
          <w:rFonts w:asciiTheme="minorHAnsi" w:hAnsiTheme="minorHAnsi"/>
          <w:b w:val="0"/>
          <w:bCs/>
          <w:color w:val="000000" w:themeColor="text1"/>
          <w:sz w:val="18"/>
          <w:szCs w:val="18"/>
        </w:rPr>
      </w:pPr>
      <w:r w:rsidRPr="00DB0309">
        <w:rPr>
          <w:rFonts w:asciiTheme="minorHAnsi" w:hAnsiTheme="minorHAnsi"/>
          <w:b w:val="0"/>
          <w:color w:val="000000" w:themeColor="text1"/>
          <w:sz w:val="18"/>
          <w:szCs w:val="18"/>
        </w:rPr>
        <w:t xml:space="preserve">Office Landline: 9586 3509 </w:t>
      </w:r>
      <w:r w:rsidRPr="00DB0309">
        <w:rPr>
          <w:rFonts w:asciiTheme="minorHAnsi" w:hAnsiTheme="minorHAnsi"/>
          <w:b w:val="0"/>
          <w:color w:val="000000" w:themeColor="text1"/>
          <w:sz w:val="18"/>
          <w:szCs w:val="18"/>
        </w:rPr>
        <w:sym w:font="Wingdings 2" w:char="F097"/>
      </w:r>
      <w:r w:rsidRPr="00DB0309">
        <w:rPr>
          <w:rFonts w:asciiTheme="minorHAnsi" w:hAnsiTheme="minorHAnsi"/>
          <w:b w:val="0"/>
          <w:color w:val="000000" w:themeColor="text1"/>
          <w:sz w:val="18"/>
          <w:szCs w:val="18"/>
        </w:rPr>
        <w:t xml:space="preserve"> Mobile: 0407 99 7777  </w:t>
      </w:r>
    </w:p>
    <w:p w14:paraId="650B87D3" w14:textId="77777777" w:rsidR="00EB2D01" w:rsidRPr="00DB0309" w:rsidRDefault="00EB2D01" w:rsidP="00EB2D01">
      <w:pPr>
        <w:pStyle w:val="ListBullet"/>
        <w:rPr>
          <w:rFonts w:asciiTheme="minorHAnsi" w:hAnsiTheme="minorHAnsi"/>
          <w:b w:val="0"/>
          <w:bCs/>
          <w:color w:val="000000" w:themeColor="text1"/>
          <w:sz w:val="18"/>
          <w:szCs w:val="18"/>
        </w:rPr>
      </w:pPr>
      <w:r w:rsidRPr="00DB0309">
        <w:rPr>
          <w:rFonts w:asciiTheme="minorHAnsi" w:hAnsiTheme="minorHAnsi"/>
          <w:b w:val="0"/>
          <w:color w:val="000000" w:themeColor="text1"/>
          <w:sz w:val="18"/>
          <w:szCs w:val="18"/>
        </w:rPr>
        <w:t xml:space="preserve">32 Waterside Drive Mandurah 6210 </w:t>
      </w:r>
      <w:r w:rsidRPr="00DB0309">
        <w:rPr>
          <w:rFonts w:asciiTheme="minorHAnsi" w:hAnsiTheme="minorHAnsi"/>
          <w:b w:val="0"/>
          <w:color w:val="000000" w:themeColor="text1"/>
          <w:sz w:val="18"/>
          <w:szCs w:val="18"/>
        </w:rPr>
        <w:sym w:font="Wingdings 2" w:char="F097"/>
      </w:r>
      <w:r w:rsidRPr="00DB0309">
        <w:rPr>
          <w:rFonts w:asciiTheme="minorHAnsi" w:hAnsiTheme="minorHAnsi"/>
          <w:b w:val="0"/>
          <w:color w:val="000000" w:themeColor="text1"/>
          <w:sz w:val="18"/>
          <w:szCs w:val="18"/>
        </w:rPr>
        <w:t xml:space="preserve"> PO Box 1061 Mandurah 6210</w:t>
      </w:r>
    </w:p>
    <w:p w14:paraId="63B44C9E" w14:textId="75DE461F" w:rsidR="00EB2D01" w:rsidRPr="00DB0309" w:rsidRDefault="00EB2D01" w:rsidP="00E5148F">
      <w:pPr>
        <w:pStyle w:val="Footer"/>
        <w:tabs>
          <w:tab w:val="left" w:pos="6096"/>
        </w:tabs>
        <w:jc w:val="center"/>
        <w:rPr>
          <w:rStyle w:val="Hyperlink"/>
          <w:rFonts w:asciiTheme="minorHAnsi" w:eastAsia="Arial" w:hAnsiTheme="minorHAnsi" w:cs="Arial"/>
          <w:color w:val="000000" w:themeColor="text1"/>
          <w:sz w:val="18"/>
          <w:szCs w:val="18"/>
          <w:u w:val="none"/>
          <w:lang w:val="en-US"/>
        </w:rPr>
      </w:pPr>
      <w:r w:rsidRPr="00DB0309">
        <w:rPr>
          <w:rFonts w:asciiTheme="minorHAnsi" w:hAnsiTheme="minorHAnsi"/>
          <w:color w:val="000000" w:themeColor="text1"/>
          <w:sz w:val="18"/>
          <w:szCs w:val="18"/>
        </w:rPr>
        <w:t xml:space="preserve">Email: </w:t>
      </w:r>
      <w:hyperlink r:id="rId10" w:history="1">
        <w:r w:rsidRPr="00DB0309">
          <w:rPr>
            <w:rStyle w:val="Hyperlink"/>
            <w:rFonts w:asciiTheme="minorHAnsi" w:eastAsia="Arial" w:hAnsiTheme="minorHAnsi" w:cs="Arial"/>
            <w:sz w:val="18"/>
            <w:szCs w:val="18"/>
          </w:rPr>
          <w:t>cooperw@swbb.com.au</w:t>
        </w:r>
      </w:hyperlink>
      <w:r w:rsidRPr="00DB0309">
        <w:rPr>
          <w:rFonts w:asciiTheme="minorHAnsi" w:hAnsiTheme="minorHAnsi"/>
          <w:color w:val="000000" w:themeColor="text1"/>
          <w:sz w:val="18"/>
          <w:szCs w:val="18"/>
        </w:rPr>
        <w:t xml:space="preserve"> </w:t>
      </w:r>
      <w:r w:rsidRPr="00DB0309">
        <w:rPr>
          <w:rFonts w:asciiTheme="minorHAnsi" w:hAnsiTheme="minorHAnsi"/>
          <w:color w:val="000000" w:themeColor="text1"/>
          <w:sz w:val="18"/>
          <w:szCs w:val="18"/>
        </w:rPr>
        <w:sym w:font="Wingdings 2" w:char="F097"/>
      </w:r>
      <w:r w:rsidRPr="00DB0309">
        <w:rPr>
          <w:rFonts w:asciiTheme="minorHAnsi" w:hAnsiTheme="minorHAnsi"/>
          <w:color w:val="000000" w:themeColor="text1"/>
          <w:sz w:val="18"/>
          <w:szCs w:val="18"/>
        </w:rPr>
        <w:t xml:space="preserve"> Website</w:t>
      </w:r>
      <w:r w:rsidRPr="00DB0309">
        <w:rPr>
          <w:rFonts w:asciiTheme="minorHAnsi" w:hAnsiTheme="minorHAnsi" w:cstheme="minorHAnsi"/>
          <w:color w:val="000000" w:themeColor="text1"/>
          <w:sz w:val="18"/>
          <w:szCs w:val="18"/>
        </w:rPr>
        <w:t xml:space="preserve">: </w:t>
      </w:r>
      <w:hyperlink r:id="rId11" w:history="1">
        <w:r w:rsidRPr="00DB0309">
          <w:rPr>
            <w:rStyle w:val="Hyperlink"/>
            <w:rFonts w:asciiTheme="minorHAnsi" w:eastAsia="Arial" w:hAnsiTheme="minorHAnsi" w:cstheme="minorHAnsi"/>
            <w:sz w:val="18"/>
            <w:szCs w:val="18"/>
          </w:rPr>
          <w:t>statewidebusinessbrokers.com.au</w:t>
        </w:r>
      </w:hyperlink>
    </w:p>
    <w:p w14:paraId="6B350DD8" w14:textId="21B21769" w:rsidR="00193416" w:rsidRPr="00DB0309" w:rsidRDefault="002713DD" w:rsidP="00E5148F">
      <w:pPr>
        <w:pStyle w:val="Footer"/>
        <w:tabs>
          <w:tab w:val="left" w:pos="6096"/>
        </w:tabs>
        <w:jc w:val="center"/>
        <w:rPr>
          <w:rFonts w:asciiTheme="minorHAnsi" w:hAnsiTheme="minorHAnsi" w:cs="Arial"/>
          <w:bCs/>
          <w:color w:val="000000" w:themeColor="text1"/>
          <w:sz w:val="18"/>
          <w:szCs w:val="18"/>
        </w:rPr>
      </w:pPr>
      <w:hyperlink r:id="rId12" w:history="1">
        <w:r w:rsidR="00193416" w:rsidRPr="00DB0309">
          <w:rPr>
            <w:rStyle w:val="Hyperlink"/>
            <w:rFonts w:asciiTheme="minorHAnsi" w:eastAsia="Arial" w:hAnsiTheme="minorHAnsi" w:cs="Arial"/>
            <w:sz w:val="18"/>
            <w:szCs w:val="18"/>
            <w:lang w:val="en-US"/>
          </w:rPr>
          <w:t>Find us o</w:t>
        </w:r>
        <w:r w:rsidR="00193416" w:rsidRPr="00DB0309">
          <w:rPr>
            <w:rStyle w:val="Hyperlink"/>
            <w:rFonts w:asciiTheme="minorHAnsi" w:eastAsia="Arial" w:hAnsiTheme="minorHAnsi" w:cs="Arial"/>
            <w:sz w:val="18"/>
            <w:szCs w:val="18"/>
            <w:lang w:val="en-US"/>
          </w:rPr>
          <w:t>n</w:t>
        </w:r>
        <w:r w:rsidR="00193416" w:rsidRPr="00DB0309">
          <w:rPr>
            <w:rStyle w:val="Hyperlink"/>
            <w:rFonts w:asciiTheme="minorHAnsi" w:eastAsia="Arial" w:hAnsiTheme="minorHAnsi" w:cs="Arial"/>
            <w:sz w:val="18"/>
            <w:szCs w:val="18"/>
            <w:lang w:val="en-US"/>
          </w:rPr>
          <w:t xml:space="preserve"> Facebook</w:t>
        </w:r>
      </w:hyperlink>
      <w:r w:rsidR="00193416" w:rsidRPr="00DB0309">
        <w:rPr>
          <w:rStyle w:val="Hyperlink"/>
          <w:rFonts w:asciiTheme="minorHAnsi" w:eastAsia="Arial" w:hAnsiTheme="minorHAnsi" w:cs="Arial"/>
          <w:color w:val="000000" w:themeColor="text1"/>
          <w:sz w:val="18"/>
          <w:szCs w:val="18"/>
          <w:u w:val="none"/>
          <w:lang w:val="en-US"/>
        </w:rPr>
        <w:t xml:space="preserve"> </w:t>
      </w:r>
      <w:r w:rsidR="00193416" w:rsidRPr="00DB0309">
        <w:rPr>
          <w:rFonts w:asciiTheme="minorHAnsi" w:hAnsiTheme="minorHAnsi"/>
          <w:color w:val="000000" w:themeColor="text1"/>
          <w:sz w:val="18"/>
          <w:szCs w:val="18"/>
        </w:rPr>
        <w:sym w:font="Wingdings 2" w:char="F097"/>
      </w:r>
      <w:r w:rsidR="00193416" w:rsidRPr="00DB0309">
        <w:rPr>
          <w:rFonts w:asciiTheme="minorHAnsi" w:hAnsiTheme="minorHAnsi"/>
          <w:color w:val="000000" w:themeColor="text1"/>
          <w:sz w:val="18"/>
          <w:szCs w:val="18"/>
        </w:rPr>
        <w:t xml:space="preserve"> </w:t>
      </w:r>
      <w:hyperlink r:id="rId13" w:history="1">
        <w:r w:rsidR="00193416" w:rsidRPr="00DB0309">
          <w:rPr>
            <w:rStyle w:val="Hyperlink"/>
            <w:rFonts w:asciiTheme="minorHAnsi" w:hAnsiTheme="minorHAnsi"/>
            <w:sz w:val="18"/>
            <w:szCs w:val="18"/>
          </w:rPr>
          <w:t>Subscribe to ne</w:t>
        </w:r>
        <w:r w:rsidR="00193416" w:rsidRPr="00DB0309">
          <w:rPr>
            <w:rStyle w:val="Hyperlink"/>
            <w:rFonts w:asciiTheme="minorHAnsi" w:hAnsiTheme="minorHAnsi"/>
            <w:sz w:val="18"/>
            <w:szCs w:val="18"/>
          </w:rPr>
          <w:t>w</w:t>
        </w:r>
        <w:r w:rsidR="00193416" w:rsidRPr="00DB0309">
          <w:rPr>
            <w:rStyle w:val="Hyperlink"/>
            <w:rFonts w:asciiTheme="minorHAnsi" w:hAnsiTheme="minorHAnsi"/>
            <w:sz w:val="18"/>
            <w:szCs w:val="18"/>
          </w:rPr>
          <w:t>sletter for new listing alerts</w:t>
        </w:r>
      </w:hyperlink>
    </w:p>
    <w:p w14:paraId="144E7C46" w14:textId="28CD3699" w:rsidR="00061EF6" w:rsidRDefault="00ED658C" w:rsidP="00EB2D01">
      <w:pPr>
        <w:pStyle w:val="Footer"/>
        <w:tabs>
          <w:tab w:val="left" w:pos="6096"/>
        </w:tabs>
        <w:spacing w:line="360" w:lineRule="auto"/>
        <w:jc w:val="center"/>
      </w:pPr>
      <w:r w:rsidRPr="00592AF0">
        <w:rPr>
          <w:noProof/>
          <w:lang w:val="en-GB" w:eastAsia="en-GB"/>
        </w:rPr>
        <w:drawing>
          <wp:inline distT="0" distB="0" distL="0" distR="0" wp14:anchorId="52B17BF8" wp14:editId="185F7241">
            <wp:extent cx="3581400" cy="601162"/>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929894" cy="659659"/>
                    </a:xfrm>
                    <a:prstGeom prst="rect">
                      <a:avLst/>
                    </a:prstGeom>
                    <a:noFill/>
                    <a:ln>
                      <a:noFill/>
                    </a:ln>
                  </pic:spPr>
                </pic:pic>
              </a:graphicData>
            </a:graphic>
          </wp:inline>
        </w:drawing>
      </w:r>
    </w:p>
    <w:sectPr w:rsidR="00061EF6" w:rsidSect="00482B45">
      <w:footerReference w:type="even" r:id="rId16"/>
      <w:footerReference w:type="default" r:id="rId17"/>
      <w:pgSz w:w="11900" w:h="16820"/>
      <w:pgMar w:top="879" w:right="970" w:bottom="556" w:left="1015"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D01E9" w14:textId="77777777" w:rsidR="002713DD" w:rsidRDefault="002713DD" w:rsidP="009F6E99">
      <w:r>
        <w:separator/>
      </w:r>
    </w:p>
  </w:endnote>
  <w:endnote w:type="continuationSeparator" w:id="0">
    <w:p w14:paraId="4E1DA0D1" w14:textId="77777777" w:rsidR="002713DD" w:rsidRDefault="002713DD" w:rsidP="009F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9298459"/>
      <w:docPartObj>
        <w:docPartGallery w:val="Page Numbers (Bottom of Page)"/>
        <w:docPartUnique/>
      </w:docPartObj>
    </w:sdtPr>
    <w:sdtEndPr>
      <w:rPr>
        <w:rStyle w:val="PageNumber"/>
      </w:rPr>
    </w:sdtEndPr>
    <w:sdtContent>
      <w:p w14:paraId="43568E31" w14:textId="2608CD39" w:rsidR="009F6E99" w:rsidRDefault="009F6E99" w:rsidP="00857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F82FC" w14:textId="77777777" w:rsidR="009F6E99" w:rsidRDefault="009F6E99" w:rsidP="009F6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7077798"/>
      <w:docPartObj>
        <w:docPartGallery w:val="Page Numbers (Bottom of Page)"/>
        <w:docPartUnique/>
      </w:docPartObj>
    </w:sdtPr>
    <w:sdtEndPr>
      <w:rPr>
        <w:rStyle w:val="PageNumber"/>
        <w:rFonts w:asciiTheme="minorHAnsi" w:hAnsiTheme="minorHAnsi" w:cstheme="minorHAnsi"/>
        <w:sz w:val="15"/>
        <w:szCs w:val="15"/>
      </w:rPr>
    </w:sdtEndPr>
    <w:sdtContent>
      <w:p w14:paraId="169C93EA" w14:textId="780257E3" w:rsidR="009F6E99" w:rsidRPr="009F6E99" w:rsidRDefault="009F6E99" w:rsidP="00857B12">
        <w:pPr>
          <w:pStyle w:val="Footer"/>
          <w:framePr w:wrap="none" w:vAnchor="text" w:hAnchor="margin" w:xAlign="right" w:y="1"/>
          <w:rPr>
            <w:rStyle w:val="PageNumber"/>
            <w:rFonts w:asciiTheme="minorHAnsi" w:hAnsiTheme="minorHAnsi" w:cstheme="minorHAnsi"/>
            <w:sz w:val="15"/>
            <w:szCs w:val="15"/>
          </w:rPr>
        </w:pPr>
        <w:r w:rsidRPr="00940C0E">
          <w:rPr>
            <w:rStyle w:val="PageNumber"/>
            <w:rFonts w:asciiTheme="minorHAnsi" w:hAnsiTheme="minorHAnsi" w:cstheme="minorHAnsi"/>
            <w:sz w:val="18"/>
            <w:szCs w:val="18"/>
          </w:rPr>
          <w:fldChar w:fldCharType="begin"/>
        </w:r>
        <w:r w:rsidRPr="00940C0E">
          <w:rPr>
            <w:rStyle w:val="PageNumber"/>
            <w:rFonts w:asciiTheme="minorHAnsi" w:hAnsiTheme="minorHAnsi" w:cstheme="minorHAnsi"/>
            <w:sz w:val="18"/>
            <w:szCs w:val="18"/>
          </w:rPr>
          <w:instrText xml:space="preserve"> PAGE </w:instrText>
        </w:r>
        <w:r w:rsidRPr="00940C0E">
          <w:rPr>
            <w:rStyle w:val="PageNumber"/>
            <w:rFonts w:asciiTheme="minorHAnsi" w:hAnsiTheme="minorHAnsi" w:cstheme="minorHAnsi"/>
            <w:sz w:val="18"/>
            <w:szCs w:val="18"/>
          </w:rPr>
          <w:fldChar w:fldCharType="separate"/>
        </w:r>
        <w:r w:rsidRPr="00940C0E">
          <w:rPr>
            <w:rStyle w:val="PageNumber"/>
            <w:rFonts w:asciiTheme="minorHAnsi" w:hAnsiTheme="minorHAnsi" w:cstheme="minorHAnsi"/>
            <w:noProof/>
            <w:sz w:val="18"/>
            <w:szCs w:val="18"/>
          </w:rPr>
          <w:t>2</w:t>
        </w:r>
        <w:r w:rsidRPr="00940C0E">
          <w:rPr>
            <w:rStyle w:val="PageNumber"/>
            <w:rFonts w:asciiTheme="minorHAnsi" w:hAnsiTheme="minorHAnsi" w:cstheme="minorHAnsi"/>
            <w:sz w:val="18"/>
            <w:szCs w:val="18"/>
          </w:rPr>
          <w:fldChar w:fldCharType="end"/>
        </w:r>
      </w:p>
    </w:sdtContent>
  </w:sdt>
  <w:p w14:paraId="07B46A88" w14:textId="5AC661EC" w:rsidR="009F6E99" w:rsidRPr="00940C0E" w:rsidRDefault="009F6E99" w:rsidP="009F6E99">
    <w:pPr>
      <w:pStyle w:val="Footer"/>
      <w:tabs>
        <w:tab w:val="clear" w:pos="8306"/>
        <w:tab w:val="right" w:pos="9781"/>
      </w:tabs>
      <w:ind w:right="360"/>
      <w:rPr>
        <w:rFonts w:asciiTheme="minorHAnsi" w:hAnsiTheme="minorHAnsi" w:cstheme="minorHAnsi"/>
        <w:sz w:val="18"/>
        <w:szCs w:val="18"/>
      </w:rPr>
    </w:pPr>
    <w:r w:rsidRPr="00940C0E">
      <w:rPr>
        <w:rFonts w:asciiTheme="minorHAnsi" w:hAnsiTheme="minorHAnsi" w:cstheme="minorHAnsi"/>
        <w:sz w:val="18"/>
        <w:szCs w:val="18"/>
      </w:rPr>
      <w:t>© Statewide Business Brokers 2018</w:t>
    </w:r>
    <w:r w:rsidRPr="00940C0E">
      <w:rPr>
        <w:rFonts w:asciiTheme="minorHAnsi" w:hAnsiTheme="minorHAnsi" w:cstheme="minorHAnsi"/>
        <w:sz w:val="18"/>
        <w:szCs w:val="18"/>
      </w:rPr>
      <w:tab/>
    </w:r>
    <w:r w:rsidRPr="00940C0E">
      <w:rPr>
        <w:rFonts w:asciiTheme="minorHAnsi" w:hAnsiTheme="minorHAnsi" w:cstheme="minorHAnsi"/>
        <w:sz w:val="18"/>
        <w:szCs w:val="18"/>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20FE" w14:textId="77777777" w:rsidR="002713DD" w:rsidRDefault="002713DD" w:rsidP="009F6E99">
      <w:r>
        <w:separator/>
      </w:r>
    </w:p>
  </w:footnote>
  <w:footnote w:type="continuationSeparator" w:id="0">
    <w:p w14:paraId="4864EEEC" w14:textId="77777777" w:rsidR="002713DD" w:rsidRDefault="002713DD" w:rsidP="009F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0306"/>
    <w:multiLevelType w:val="hybridMultilevel"/>
    <w:tmpl w:val="E7508BAE"/>
    <w:lvl w:ilvl="0" w:tplc="223483C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9E"/>
    <w:rsid w:val="00000A97"/>
    <w:rsid w:val="0000403E"/>
    <w:rsid w:val="00024F0D"/>
    <w:rsid w:val="00033E29"/>
    <w:rsid w:val="00040003"/>
    <w:rsid w:val="00061EF6"/>
    <w:rsid w:val="000661C0"/>
    <w:rsid w:val="000F0D0C"/>
    <w:rsid w:val="000F7808"/>
    <w:rsid w:val="001015CC"/>
    <w:rsid w:val="001205CA"/>
    <w:rsid w:val="00126328"/>
    <w:rsid w:val="0013727F"/>
    <w:rsid w:val="00144AC8"/>
    <w:rsid w:val="00156935"/>
    <w:rsid w:val="00175A08"/>
    <w:rsid w:val="00187FF3"/>
    <w:rsid w:val="00193416"/>
    <w:rsid w:val="001A76C5"/>
    <w:rsid w:val="001B7C24"/>
    <w:rsid w:val="001D7BB2"/>
    <w:rsid w:val="001E04BC"/>
    <w:rsid w:val="00205A18"/>
    <w:rsid w:val="002141D8"/>
    <w:rsid w:val="002418F8"/>
    <w:rsid w:val="00270B00"/>
    <w:rsid w:val="002713DD"/>
    <w:rsid w:val="00282F36"/>
    <w:rsid w:val="0029443E"/>
    <w:rsid w:val="002A0032"/>
    <w:rsid w:val="002D6DDE"/>
    <w:rsid w:val="002E6960"/>
    <w:rsid w:val="002F1D73"/>
    <w:rsid w:val="00313A1C"/>
    <w:rsid w:val="0031434B"/>
    <w:rsid w:val="00314936"/>
    <w:rsid w:val="00334C11"/>
    <w:rsid w:val="003408B9"/>
    <w:rsid w:val="00350FFB"/>
    <w:rsid w:val="00366589"/>
    <w:rsid w:val="00376DC0"/>
    <w:rsid w:val="003773C3"/>
    <w:rsid w:val="00386A00"/>
    <w:rsid w:val="003A768A"/>
    <w:rsid w:val="003B03D6"/>
    <w:rsid w:val="003E43F3"/>
    <w:rsid w:val="003F1A75"/>
    <w:rsid w:val="0040785B"/>
    <w:rsid w:val="00436C0E"/>
    <w:rsid w:val="00482B45"/>
    <w:rsid w:val="004A7FCF"/>
    <w:rsid w:val="004C6C78"/>
    <w:rsid w:val="004E3B8F"/>
    <w:rsid w:val="00502163"/>
    <w:rsid w:val="00517DE2"/>
    <w:rsid w:val="005359EA"/>
    <w:rsid w:val="0055511F"/>
    <w:rsid w:val="00596A95"/>
    <w:rsid w:val="005B7372"/>
    <w:rsid w:val="005D0DB9"/>
    <w:rsid w:val="005F350B"/>
    <w:rsid w:val="006239CC"/>
    <w:rsid w:val="00627647"/>
    <w:rsid w:val="00670B19"/>
    <w:rsid w:val="00687176"/>
    <w:rsid w:val="00696845"/>
    <w:rsid w:val="006A459C"/>
    <w:rsid w:val="006A5AFD"/>
    <w:rsid w:val="006D28AE"/>
    <w:rsid w:val="006E448E"/>
    <w:rsid w:val="006F212C"/>
    <w:rsid w:val="006F241B"/>
    <w:rsid w:val="006F5988"/>
    <w:rsid w:val="0074397A"/>
    <w:rsid w:val="00744270"/>
    <w:rsid w:val="00747287"/>
    <w:rsid w:val="0074771F"/>
    <w:rsid w:val="007539F2"/>
    <w:rsid w:val="007957C5"/>
    <w:rsid w:val="007E170F"/>
    <w:rsid w:val="007F32E2"/>
    <w:rsid w:val="007F78E1"/>
    <w:rsid w:val="007F7B9E"/>
    <w:rsid w:val="00816BE7"/>
    <w:rsid w:val="008243B4"/>
    <w:rsid w:val="008E097A"/>
    <w:rsid w:val="008E0A48"/>
    <w:rsid w:val="00902364"/>
    <w:rsid w:val="009114B5"/>
    <w:rsid w:val="00940C0E"/>
    <w:rsid w:val="009A386E"/>
    <w:rsid w:val="009B67D3"/>
    <w:rsid w:val="009C1097"/>
    <w:rsid w:val="009C262A"/>
    <w:rsid w:val="009D1120"/>
    <w:rsid w:val="009D7F73"/>
    <w:rsid w:val="009E5F75"/>
    <w:rsid w:val="009F6E99"/>
    <w:rsid w:val="00A12A54"/>
    <w:rsid w:val="00A41474"/>
    <w:rsid w:val="00A454F6"/>
    <w:rsid w:val="00A668A0"/>
    <w:rsid w:val="00A85425"/>
    <w:rsid w:val="00A926C9"/>
    <w:rsid w:val="00AA4F65"/>
    <w:rsid w:val="00AB2431"/>
    <w:rsid w:val="00AD6CC2"/>
    <w:rsid w:val="00AE1568"/>
    <w:rsid w:val="00B133FA"/>
    <w:rsid w:val="00B167FD"/>
    <w:rsid w:val="00B5304B"/>
    <w:rsid w:val="00B95473"/>
    <w:rsid w:val="00BA1853"/>
    <w:rsid w:val="00BB4D43"/>
    <w:rsid w:val="00BB7F77"/>
    <w:rsid w:val="00BD3BE8"/>
    <w:rsid w:val="00BD5DC0"/>
    <w:rsid w:val="00BF0324"/>
    <w:rsid w:val="00C02494"/>
    <w:rsid w:val="00C07E7C"/>
    <w:rsid w:val="00C2707A"/>
    <w:rsid w:val="00C52626"/>
    <w:rsid w:val="00C73912"/>
    <w:rsid w:val="00CB262C"/>
    <w:rsid w:val="00CE6B9A"/>
    <w:rsid w:val="00CF4F50"/>
    <w:rsid w:val="00D05562"/>
    <w:rsid w:val="00D17157"/>
    <w:rsid w:val="00D247A5"/>
    <w:rsid w:val="00D26DBC"/>
    <w:rsid w:val="00D64CB1"/>
    <w:rsid w:val="00D74277"/>
    <w:rsid w:val="00D86F6F"/>
    <w:rsid w:val="00D95592"/>
    <w:rsid w:val="00DA4B38"/>
    <w:rsid w:val="00DB0309"/>
    <w:rsid w:val="00DC1405"/>
    <w:rsid w:val="00DF3507"/>
    <w:rsid w:val="00E332E1"/>
    <w:rsid w:val="00E5148F"/>
    <w:rsid w:val="00E62DBF"/>
    <w:rsid w:val="00E67189"/>
    <w:rsid w:val="00E678C1"/>
    <w:rsid w:val="00E82FD5"/>
    <w:rsid w:val="00EB2D01"/>
    <w:rsid w:val="00ED38D7"/>
    <w:rsid w:val="00ED658C"/>
    <w:rsid w:val="00EE5046"/>
    <w:rsid w:val="00EF3D8A"/>
    <w:rsid w:val="00EF4746"/>
    <w:rsid w:val="00F03B3B"/>
    <w:rsid w:val="00F153F5"/>
    <w:rsid w:val="00F20D43"/>
    <w:rsid w:val="00F63643"/>
    <w:rsid w:val="00F819FB"/>
    <w:rsid w:val="00F90C7F"/>
    <w:rsid w:val="00FB3261"/>
    <w:rsid w:val="00FB4068"/>
    <w:rsid w:val="00FF2710"/>
    <w:rsid w:val="00FF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7E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50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F7B9E"/>
    <w:pPr>
      <w:keepNext/>
      <w:outlineLvl w:val="2"/>
    </w:pPr>
    <w:rPr>
      <w:rFonts w:ascii="Arial" w:eastAsia="Times New Roman" w:hAnsi="Arial" w:cs="Arial"/>
      <w:b/>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F7B9E"/>
    <w:rPr>
      <w:rFonts w:ascii="Arial" w:eastAsia="Times New Roman" w:hAnsi="Arial" w:cs="Arial"/>
      <w:b/>
      <w:sz w:val="22"/>
      <w:lang w:val="en-AU" w:eastAsia="en-AU"/>
    </w:rPr>
  </w:style>
  <w:style w:type="character" w:customStyle="1" w:styleId="Heading2Char">
    <w:name w:val="Heading 2 Char"/>
    <w:basedOn w:val="DefaultParagraphFont"/>
    <w:link w:val="Heading2"/>
    <w:uiPriority w:val="9"/>
    <w:semiHidden/>
    <w:rsid w:val="00EE5046"/>
    <w:rPr>
      <w:rFonts w:asciiTheme="majorHAnsi" w:eastAsiaTheme="majorEastAsia" w:hAnsiTheme="majorHAnsi" w:cstheme="majorBidi"/>
      <w:color w:val="2F5496" w:themeColor="accent1" w:themeShade="BF"/>
      <w:sz w:val="26"/>
      <w:szCs w:val="26"/>
    </w:rPr>
  </w:style>
  <w:style w:type="character" w:styleId="Hyperlink">
    <w:name w:val="Hyperlink"/>
    <w:rsid w:val="00D26DBC"/>
    <w:rPr>
      <w:color w:val="001489"/>
      <w:u w:val="single"/>
    </w:rPr>
  </w:style>
  <w:style w:type="paragraph" w:styleId="ListParagraph">
    <w:name w:val="List Paragraph"/>
    <w:basedOn w:val="Normal"/>
    <w:uiPriority w:val="34"/>
    <w:qFormat/>
    <w:rsid w:val="00CF4F50"/>
    <w:pPr>
      <w:ind w:left="720"/>
      <w:contextualSpacing/>
    </w:pPr>
  </w:style>
  <w:style w:type="paragraph" w:styleId="Footer">
    <w:name w:val="footer"/>
    <w:basedOn w:val="Normal"/>
    <w:link w:val="FooterChar"/>
    <w:uiPriority w:val="99"/>
    <w:rsid w:val="00ED658C"/>
    <w:pPr>
      <w:tabs>
        <w:tab w:val="center" w:pos="4153"/>
        <w:tab w:val="right" w:pos="8306"/>
      </w:tabs>
    </w:pPr>
    <w:rPr>
      <w:rFonts w:ascii="Times New Roman" w:eastAsia="Times New Roman" w:hAnsi="Times New Roman" w:cs="Times New Roman"/>
      <w:lang w:val="en-AU" w:eastAsia="en-AU"/>
    </w:rPr>
  </w:style>
  <w:style w:type="character" w:customStyle="1" w:styleId="FooterChar">
    <w:name w:val="Footer Char"/>
    <w:basedOn w:val="DefaultParagraphFont"/>
    <w:link w:val="Footer"/>
    <w:uiPriority w:val="99"/>
    <w:rsid w:val="00ED658C"/>
    <w:rPr>
      <w:rFonts w:ascii="Times New Roman" w:eastAsia="Times New Roman" w:hAnsi="Times New Roman" w:cs="Times New Roman"/>
      <w:lang w:val="en-AU" w:eastAsia="en-AU"/>
    </w:rPr>
  </w:style>
  <w:style w:type="character" w:styleId="Mention">
    <w:name w:val="Mention"/>
    <w:basedOn w:val="DefaultParagraphFont"/>
    <w:uiPriority w:val="99"/>
    <w:semiHidden/>
    <w:unhideWhenUsed/>
    <w:rsid w:val="002E6960"/>
    <w:rPr>
      <w:color w:val="2B579A"/>
      <w:shd w:val="clear" w:color="auto" w:fill="E6E6E6"/>
    </w:rPr>
  </w:style>
  <w:style w:type="character" w:styleId="FollowedHyperlink">
    <w:name w:val="FollowedHyperlink"/>
    <w:basedOn w:val="DefaultParagraphFont"/>
    <w:uiPriority w:val="99"/>
    <w:semiHidden/>
    <w:unhideWhenUsed/>
    <w:rsid w:val="00C07E7C"/>
    <w:rPr>
      <w:color w:val="954F72" w:themeColor="followedHyperlink"/>
      <w:u w:val="single"/>
    </w:rPr>
  </w:style>
  <w:style w:type="character" w:customStyle="1" w:styleId="apple-converted-space">
    <w:name w:val="apple-converted-space"/>
    <w:basedOn w:val="DefaultParagraphFont"/>
    <w:rsid w:val="00366589"/>
  </w:style>
  <w:style w:type="paragraph" w:customStyle="1" w:styleId="p4">
    <w:name w:val="p4"/>
    <w:basedOn w:val="Normal"/>
    <w:rsid w:val="00EB2D01"/>
    <w:pPr>
      <w:widowControl w:val="0"/>
      <w:tabs>
        <w:tab w:val="left" w:pos="436"/>
        <w:tab w:val="left" w:pos="788"/>
      </w:tabs>
      <w:autoSpaceDE w:val="0"/>
      <w:autoSpaceDN w:val="0"/>
      <w:adjustRightInd w:val="0"/>
      <w:ind w:left="788" w:hanging="352"/>
      <w:jc w:val="both"/>
    </w:pPr>
    <w:rPr>
      <w:rFonts w:ascii="Times New Roman" w:eastAsia="Times New Roman" w:hAnsi="Times New Roman" w:cs="Times New Roman"/>
      <w:lang w:val="en-US"/>
    </w:rPr>
  </w:style>
  <w:style w:type="paragraph" w:styleId="ListBullet">
    <w:name w:val="List Bullet"/>
    <w:basedOn w:val="Normal"/>
    <w:autoRedefine/>
    <w:rsid w:val="00EB2D01"/>
    <w:pPr>
      <w:spacing w:line="252" w:lineRule="auto"/>
      <w:contextualSpacing/>
      <w:jc w:val="center"/>
    </w:pPr>
    <w:rPr>
      <w:rFonts w:asciiTheme="majorHAnsi" w:eastAsia="Arial Unicode MS" w:hAnsiTheme="majorHAnsi" w:cs="Arial Unicode MS"/>
      <w:b/>
      <w:sz w:val="20"/>
      <w:szCs w:val="20"/>
      <w:lang w:val="en-AU"/>
    </w:rPr>
  </w:style>
  <w:style w:type="character" w:customStyle="1" w:styleId="Hyperlink0">
    <w:name w:val="Hyperlink.0"/>
    <w:rsid w:val="00EB2D01"/>
    <w:rPr>
      <w:rFonts w:ascii="Arial" w:eastAsia="Arial" w:hAnsi="Arial" w:cs="Arial"/>
      <w:color w:val="0000FF"/>
      <w:sz w:val="22"/>
      <w:szCs w:val="22"/>
      <w:u w:val="single" w:color="0000FF"/>
    </w:rPr>
  </w:style>
  <w:style w:type="character" w:customStyle="1" w:styleId="Hyperlink1">
    <w:name w:val="Hyperlink.1"/>
    <w:rsid w:val="00EB2D01"/>
    <w:rPr>
      <w:rFonts w:ascii="Arial" w:eastAsia="Arial" w:hAnsi="Arial" w:cs="Arial"/>
      <w:color w:val="0000FF"/>
      <w:sz w:val="22"/>
      <w:szCs w:val="22"/>
      <w:u w:val="single" w:color="0000FF"/>
      <w:lang w:val="en-US"/>
    </w:rPr>
  </w:style>
  <w:style w:type="paragraph" w:styleId="BalloonText">
    <w:name w:val="Balloon Text"/>
    <w:basedOn w:val="Normal"/>
    <w:link w:val="BalloonTextChar"/>
    <w:uiPriority w:val="99"/>
    <w:semiHidden/>
    <w:unhideWhenUsed/>
    <w:rsid w:val="004E3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3B8F"/>
    <w:rPr>
      <w:rFonts w:ascii="Times New Roman" w:hAnsi="Times New Roman" w:cs="Times New Roman"/>
      <w:sz w:val="18"/>
      <w:szCs w:val="18"/>
    </w:rPr>
  </w:style>
  <w:style w:type="paragraph" w:styleId="Header">
    <w:name w:val="header"/>
    <w:basedOn w:val="Normal"/>
    <w:link w:val="HeaderChar"/>
    <w:uiPriority w:val="99"/>
    <w:unhideWhenUsed/>
    <w:rsid w:val="009F6E99"/>
    <w:pPr>
      <w:tabs>
        <w:tab w:val="center" w:pos="4680"/>
        <w:tab w:val="right" w:pos="9360"/>
      </w:tabs>
    </w:pPr>
  </w:style>
  <w:style w:type="character" w:customStyle="1" w:styleId="HeaderChar">
    <w:name w:val="Header Char"/>
    <w:basedOn w:val="DefaultParagraphFont"/>
    <w:link w:val="Header"/>
    <w:uiPriority w:val="99"/>
    <w:rsid w:val="009F6E99"/>
  </w:style>
  <w:style w:type="character" w:styleId="PageNumber">
    <w:name w:val="page number"/>
    <w:basedOn w:val="DefaultParagraphFont"/>
    <w:uiPriority w:val="99"/>
    <w:semiHidden/>
    <w:unhideWhenUsed/>
    <w:rsid w:val="009F6E99"/>
  </w:style>
  <w:style w:type="character" w:styleId="UnresolvedMention">
    <w:name w:val="Unresolved Mention"/>
    <w:basedOn w:val="DefaultParagraphFont"/>
    <w:uiPriority w:val="99"/>
    <w:rsid w:val="00024F0D"/>
    <w:rPr>
      <w:color w:val="605E5C"/>
      <w:shd w:val="clear" w:color="auto" w:fill="E1DFDD"/>
    </w:rPr>
  </w:style>
  <w:style w:type="paragraph" w:customStyle="1" w:styleId="Default">
    <w:name w:val="Default"/>
    <w:rsid w:val="001E04BC"/>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932">
      <w:bodyDiv w:val="1"/>
      <w:marLeft w:val="0"/>
      <w:marRight w:val="0"/>
      <w:marTop w:val="0"/>
      <w:marBottom w:val="0"/>
      <w:divBdr>
        <w:top w:val="none" w:sz="0" w:space="0" w:color="auto"/>
        <w:left w:val="none" w:sz="0" w:space="0" w:color="auto"/>
        <w:bottom w:val="none" w:sz="0" w:space="0" w:color="auto"/>
        <w:right w:val="none" w:sz="0" w:space="0" w:color="auto"/>
      </w:divBdr>
    </w:div>
    <w:div w:id="276135820">
      <w:bodyDiv w:val="1"/>
      <w:marLeft w:val="0"/>
      <w:marRight w:val="0"/>
      <w:marTop w:val="0"/>
      <w:marBottom w:val="0"/>
      <w:divBdr>
        <w:top w:val="none" w:sz="0" w:space="0" w:color="auto"/>
        <w:left w:val="none" w:sz="0" w:space="0" w:color="auto"/>
        <w:bottom w:val="none" w:sz="0" w:space="0" w:color="auto"/>
        <w:right w:val="none" w:sz="0" w:space="0" w:color="auto"/>
      </w:divBdr>
    </w:div>
    <w:div w:id="439691350">
      <w:bodyDiv w:val="1"/>
      <w:marLeft w:val="0"/>
      <w:marRight w:val="0"/>
      <w:marTop w:val="0"/>
      <w:marBottom w:val="0"/>
      <w:divBdr>
        <w:top w:val="none" w:sz="0" w:space="0" w:color="auto"/>
        <w:left w:val="none" w:sz="0" w:space="0" w:color="auto"/>
        <w:bottom w:val="none" w:sz="0" w:space="0" w:color="auto"/>
        <w:right w:val="none" w:sz="0" w:space="0" w:color="auto"/>
      </w:divBdr>
    </w:div>
    <w:div w:id="660427861">
      <w:bodyDiv w:val="1"/>
      <w:marLeft w:val="0"/>
      <w:marRight w:val="0"/>
      <w:marTop w:val="0"/>
      <w:marBottom w:val="0"/>
      <w:divBdr>
        <w:top w:val="none" w:sz="0" w:space="0" w:color="auto"/>
        <w:left w:val="none" w:sz="0" w:space="0" w:color="auto"/>
        <w:bottom w:val="none" w:sz="0" w:space="0" w:color="auto"/>
        <w:right w:val="none" w:sz="0" w:space="0" w:color="auto"/>
      </w:divBdr>
      <w:divsChild>
        <w:div w:id="124414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9181">
      <w:bodyDiv w:val="1"/>
      <w:marLeft w:val="0"/>
      <w:marRight w:val="0"/>
      <w:marTop w:val="0"/>
      <w:marBottom w:val="0"/>
      <w:divBdr>
        <w:top w:val="none" w:sz="0" w:space="0" w:color="auto"/>
        <w:left w:val="none" w:sz="0" w:space="0" w:color="auto"/>
        <w:bottom w:val="none" w:sz="0" w:space="0" w:color="auto"/>
        <w:right w:val="none" w:sz="0" w:space="0" w:color="auto"/>
      </w:divBdr>
      <w:divsChild>
        <w:div w:id="450633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2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004">
      <w:bodyDiv w:val="1"/>
      <w:marLeft w:val="0"/>
      <w:marRight w:val="0"/>
      <w:marTop w:val="0"/>
      <w:marBottom w:val="0"/>
      <w:divBdr>
        <w:top w:val="none" w:sz="0" w:space="0" w:color="auto"/>
        <w:left w:val="none" w:sz="0" w:space="0" w:color="auto"/>
        <w:bottom w:val="none" w:sz="0" w:space="0" w:color="auto"/>
        <w:right w:val="none" w:sz="0" w:space="0" w:color="auto"/>
      </w:divBdr>
      <w:divsChild>
        <w:div w:id="32887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4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2793">
      <w:bodyDiv w:val="1"/>
      <w:marLeft w:val="0"/>
      <w:marRight w:val="0"/>
      <w:marTop w:val="0"/>
      <w:marBottom w:val="0"/>
      <w:divBdr>
        <w:top w:val="none" w:sz="0" w:space="0" w:color="auto"/>
        <w:left w:val="none" w:sz="0" w:space="0" w:color="auto"/>
        <w:bottom w:val="none" w:sz="0" w:space="0" w:color="auto"/>
        <w:right w:val="none" w:sz="0" w:space="0" w:color="auto"/>
      </w:divBdr>
    </w:div>
    <w:div w:id="1233658322">
      <w:bodyDiv w:val="1"/>
      <w:marLeft w:val="0"/>
      <w:marRight w:val="0"/>
      <w:marTop w:val="0"/>
      <w:marBottom w:val="0"/>
      <w:divBdr>
        <w:top w:val="none" w:sz="0" w:space="0" w:color="auto"/>
        <w:left w:val="none" w:sz="0" w:space="0" w:color="auto"/>
        <w:bottom w:val="none" w:sz="0" w:space="0" w:color="auto"/>
        <w:right w:val="none" w:sz="0" w:space="0" w:color="auto"/>
      </w:divBdr>
    </w:div>
    <w:div w:id="1322657486">
      <w:bodyDiv w:val="1"/>
      <w:marLeft w:val="0"/>
      <w:marRight w:val="0"/>
      <w:marTop w:val="0"/>
      <w:marBottom w:val="0"/>
      <w:divBdr>
        <w:top w:val="none" w:sz="0" w:space="0" w:color="auto"/>
        <w:left w:val="none" w:sz="0" w:space="0" w:color="auto"/>
        <w:bottom w:val="none" w:sz="0" w:space="0" w:color="auto"/>
        <w:right w:val="none" w:sz="0" w:space="0" w:color="auto"/>
      </w:divBdr>
    </w:div>
    <w:div w:id="1572689453">
      <w:bodyDiv w:val="1"/>
      <w:marLeft w:val="0"/>
      <w:marRight w:val="0"/>
      <w:marTop w:val="0"/>
      <w:marBottom w:val="0"/>
      <w:divBdr>
        <w:top w:val="none" w:sz="0" w:space="0" w:color="auto"/>
        <w:left w:val="none" w:sz="0" w:space="0" w:color="auto"/>
        <w:bottom w:val="none" w:sz="0" w:space="0" w:color="auto"/>
        <w:right w:val="none" w:sz="0" w:space="0" w:color="auto"/>
      </w:divBdr>
      <w:divsChild>
        <w:div w:id="128831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ewidebusinessbrokers.us10.list-manage.com/subscribe?u=bba553a2f5bd556c5e46f715b&amp;id=b3d406e4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tatewideBusinessBrok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widebusinessbrokers.com.a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ooperw@swbb.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ewidebusinessbrokers.com.au/privacy-policy/" TargetMode="External"/><Relationship Id="rId14" Type="http://schemas.openxmlformats.org/officeDocument/2006/relationships/hyperlink" Target="http://statewidebusinessbrokers.com.a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94F4ED-254C-A145-A0DA-F978AFE7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4750</Characters>
  <Application>Microsoft Office Word</Application>
  <DocSecurity>0</DocSecurity>
  <Lines>296</Lines>
  <Paragraphs>194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Confidentiality Agreement</vt:lpstr>
      <vt:lpstr>    </vt:lpstr>
    </vt:vector>
  </TitlesOfParts>
  <Manager>Wayne Cooper</Manager>
  <Company>Statewide Business Brokers</Company>
  <LinksUpToDate>false</LinksUpToDate>
  <CharactersWithSpaces>5433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Statewide Business Brokers 2019</dc:subject>
  <dc:creator>Rebecca Harding</dc:creator>
  <cp:keywords/>
  <dc:description/>
  <cp:lastModifiedBy>Rebecca Harding</cp:lastModifiedBy>
  <cp:revision>2</cp:revision>
  <cp:lastPrinted>2019-04-18T02:18:00Z</cp:lastPrinted>
  <dcterms:created xsi:type="dcterms:W3CDTF">2019-04-29T03:43:00Z</dcterms:created>
  <dcterms:modified xsi:type="dcterms:W3CDTF">2019-04-29T03:43:00Z</dcterms:modified>
  <cp:category/>
</cp:coreProperties>
</file>